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6299" w14:textId="1B3B06AF" w:rsidR="00F43E9F" w:rsidRPr="00120223" w:rsidRDefault="00F43E9F" w:rsidP="00F43E9F">
      <w:pPr>
        <w:rPr>
          <w:bCs/>
        </w:rPr>
      </w:pPr>
      <w:r w:rsidRPr="00120223">
        <w:t xml:space="preserve">Vedlegg </w:t>
      </w:r>
      <w:r>
        <w:t>5</w:t>
      </w:r>
      <w:r w:rsidRPr="00120223">
        <w:t xml:space="preserve"> til konkurransegrunnlaget</w:t>
      </w:r>
    </w:p>
    <w:p w14:paraId="71AD9A70" w14:textId="77777777" w:rsidR="00ED6CF2" w:rsidRDefault="00ED6CF2" w:rsidP="008A4DE0">
      <w:pPr>
        <w:jc w:val="center"/>
      </w:pPr>
    </w:p>
    <w:p w14:paraId="2C0A9DF8" w14:textId="77777777" w:rsidR="00ED6CF2" w:rsidRDefault="00ED6CF2" w:rsidP="008A4DE0">
      <w:pPr>
        <w:jc w:val="center"/>
      </w:pPr>
    </w:p>
    <w:p w14:paraId="2E5B007F" w14:textId="77777777" w:rsidR="00ED6CF2" w:rsidRDefault="00ED6CF2" w:rsidP="008A4DE0">
      <w:pPr>
        <w:jc w:val="center"/>
      </w:pPr>
    </w:p>
    <w:p w14:paraId="742ED3F6" w14:textId="77777777" w:rsidR="00ED6CF2" w:rsidRDefault="00ED6CF2" w:rsidP="008A4DE0">
      <w:pPr>
        <w:jc w:val="center"/>
      </w:pPr>
    </w:p>
    <w:p w14:paraId="43867DAD" w14:textId="77777777" w:rsidR="00A56452" w:rsidRDefault="00A56452" w:rsidP="008A4DE0">
      <w:pPr>
        <w:jc w:val="center"/>
      </w:pPr>
    </w:p>
    <w:p w14:paraId="199032B0" w14:textId="77777777" w:rsidR="00A56452" w:rsidRDefault="00A56452" w:rsidP="008A4DE0">
      <w:pPr>
        <w:jc w:val="center"/>
      </w:pPr>
    </w:p>
    <w:p w14:paraId="4BF53F70" w14:textId="77777777" w:rsidR="00A56452" w:rsidRDefault="00A56452" w:rsidP="008A4DE0">
      <w:pPr>
        <w:jc w:val="center"/>
      </w:pPr>
    </w:p>
    <w:p w14:paraId="1A8F79B1" w14:textId="31A2C33F" w:rsidR="00132B4F" w:rsidRPr="00FC0479" w:rsidRDefault="00B15AB6" w:rsidP="008A4DE0">
      <w:pPr>
        <w:jc w:val="center"/>
        <w:rPr>
          <w:b/>
          <w:sz w:val="40"/>
          <w:szCs w:val="40"/>
        </w:rPr>
      </w:pPr>
      <w:r w:rsidRPr="00C703BD">
        <w:rPr>
          <w:b/>
          <w:sz w:val="40"/>
          <w:szCs w:val="40"/>
        </w:rPr>
        <w:t>KONTRAKT</w:t>
      </w:r>
    </w:p>
    <w:p w14:paraId="5477CF33" w14:textId="737F1E84" w:rsidR="00132B4F" w:rsidRDefault="00132B4F" w:rsidP="008A4DE0">
      <w:pPr>
        <w:jc w:val="center"/>
        <w:rPr>
          <w:b/>
          <w:sz w:val="40"/>
          <w:szCs w:val="40"/>
        </w:rPr>
      </w:pPr>
    </w:p>
    <w:p w14:paraId="6EC2A4F0" w14:textId="77777777" w:rsidR="00843F85" w:rsidRPr="00412AEC" w:rsidRDefault="00843F85" w:rsidP="008A4DE0">
      <w:pPr>
        <w:jc w:val="center"/>
        <w:rPr>
          <w:sz w:val="28"/>
          <w:szCs w:val="28"/>
        </w:rPr>
      </w:pPr>
    </w:p>
    <w:p w14:paraId="1354B69D" w14:textId="77777777" w:rsidR="00132B4F" w:rsidRPr="00412AEC" w:rsidRDefault="00B15AB6" w:rsidP="008A4DE0">
      <w:pPr>
        <w:jc w:val="center"/>
        <w:rPr>
          <w:sz w:val="28"/>
          <w:szCs w:val="28"/>
        </w:rPr>
      </w:pPr>
      <w:r w:rsidRPr="00412AEC">
        <w:rPr>
          <w:sz w:val="28"/>
          <w:szCs w:val="28"/>
        </w:rPr>
        <w:t>mellom</w:t>
      </w:r>
    </w:p>
    <w:p w14:paraId="33EE6BC5" w14:textId="77777777" w:rsidR="00132B4F" w:rsidRPr="00412AEC" w:rsidRDefault="00132B4F" w:rsidP="008A4DE0">
      <w:pPr>
        <w:jc w:val="center"/>
        <w:rPr>
          <w:sz w:val="28"/>
          <w:szCs w:val="28"/>
        </w:rPr>
      </w:pPr>
    </w:p>
    <w:p w14:paraId="5CA92A06" w14:textId="77777777" w:rsidR="00132B4F" w:rsidRPr="00B15AB6" w:rsidRDefault="00B15AB6" w:rsidP="008A4DE0">
      <w:pPr>
        <w:jc w:val="center"/>
        <w:rPr>
          <w:b/>
          <w:sz w:val="40"/>
          <w:szCs w:val="40"/>
        </w:rPr>
      </w:pPr>
      <w:r w:rsidRPr="00B15AB6">
        <w:rPr>
          <w:b/>
          <w:sz w:val="40"/>
          <w:szCs w:val="40"/>
        </w:rPr>
        <w:t>Bærum kommune</w:t>
      </w:r>
    </w:p>
    <w:p w14:paraId="60BE10A1" w14:textId="77777777" w:rsidR="00132B4F" w:rsidRPr="00412AEC" w:rsidRDefault="00B15AB6" w:rsidP="008A4DE0">
      <w:pPr>
        <w:jc w:val="center"/>
      </w:pPr>
      <w:r w:rsidRPr="00412AEC">
        <w:t>(heretter kalt Oppdragsgiver</w:t>
      </w:r>
      <w:r w:rsidR="00336C20">
        <w:t>en</w:t>
      </w:r>
      <w:r w:rsidRPr="00412AEC">
        <w:t>)</w:t>
      </w:r>
    </w:p>
    <w:p w14:paraId="7690D244" w14:textId="77777777" w:rsidR="00B15AB6" w:rsidRPr="00412AEC" w:rsidRDefault="00B15AB6" w:rsidP="008A4DE0">
      <w:pPr>
        <w:jc w:val="center"/>
      </w:pPr>
      <w:r w:rsidRPr="00412AEC">
        <w:t>Organisasjonsnr. 935 478 715</w:t>
      </w:r>
    </w:p>
    <w:p w14:paraId="2CDF7C7B" w14:textId="77777777" w:rsidR="000D5B50" w:rsidRPr="00412AEC" w:rsidRDefault="000D5B50" w:rsidP="008A4DE0">
      <w:pPr>
        <w:jc w:val="center"/>
        <w:rPr>
          <w:sz w:val="28"/>
          <w:szCs w:val="28"/>
        </w:rPr>
      </w:pPr>
    </w:p>
    <w:p w14:paraId="14B7453D" w14:textId="77777777" w:rsidR="00FC0479" w:rsidRPr="00412AEC" w:rsidRDefault="00B15AB6" w:rsidP="008A4DE0">
      <w:pPr>
        <w:jc w:val="center"/>
        <w:rPr>
          <w:sz w:val="28"/>
          <w:szCs w:val="28"/>
        </w:rPr>
      </w:pPr>
      <w:r w:rsidRPr="00412AEC">
        <w:rPr>
          <w:sz w:val="28"/>
          <w:szCs w:val="28"/>
        </w:rPr>
        <w:t>og</w:t>
      </w:r>
    </w:p>
    <w:p w14:paraId="55E804BC" w14:textId="77777777" w:rsidR="00B26DE1" w:rsidRPr="00412AEC" w:rsidRDefault="00B26DE1" w:rsidP="008A4DE0">
      <w:pPr>
        <w:jc w:val="center"/>
        <w:rPr>
          <w:sz w:val="28"/>
          <w:szCs w:val="28"/>
        </w:rPr>
      </w:pPr>
    </w:p>
    <w:p w14:paraId="410A7664" w14:textId="77777777" w:rsidR="00B15AB6" w:rsidRPr="00B15AB6" w:rsidRDefault="00B15AB6" w:rsidP="00B15AB6">
      <w:pPr>
        <w:jc w:val="center"/>
        <w:rPr>
          <w:b/>
          <w:sz w:val="40"/>
          <w:szCs w:val="40"/>
        </w:rPr>
      </w:pPr>
      <w:r w:rsidRPr="00412AEC">
        <w:rPr>
          <w:b/>
          <w:sz w:val="40"/>
          <w:szCs w:val="40"/>
          <w:highlight w:val="yellow"/>
        </w:rPr>
        <w:t>NN</w:t>
      </w:r>
    </w:p>
    <w:p w14:paraId="496CA8DA" w14:textId="77777777" w:rsidR="00B15AB6" w:rsidRPr="00412AEC" w:rsidRDefault="00B15AB6" w:rsidP="00B15AB6">
      <w:pPr>
        <w:jc w:val="center"/>
      </w:pPr>
      <w:r w:rsidRPr="00412AEC">
        <w:t xml:space="preserve">(heretter kalt </w:t>
      </w:r>
      <w:r w:rsidR="00412AEC" w:rsidRPr="00412AEC">
        <w:t>Leverandør</w:t>
      </w:r>
      <w:r w:rsidR="004C149C">
        <w:t>en</w:t>
      </w:r>
      <w:r w:rsidRPr="00412AEC">
        <w:t>)</w:t>
      </w:r>
    </w:p>
    <w:p w14:paraId="68969AD2" w14:textId="77777777" w:rsidR="00B15AB6" w:rsidRPr="00412AEC" w:rsidRDefault="00B15AB6" w:rsidP="00B15AB6">
      <w:pPr>
        <w:jc w:val="center"/>
      </w:pPr>
      <w:r w:rsidRPr="00412AEC">
        <w:t xml:space="preserve">Organisasjonsnr. </w:t>
      </w:r>
      <w:r w:rsidR="00412AEC" w:rsidRPr="00412AEC">
        <w:rPr>
          <w:highlight w:val="yellow"/>
        </w:rPr>
        <w:t>XXX XXX XXX</w:t>
      </w:r>
    </w:p>
    <w:p w14:paraId="74BE4C24" w14:textId="77777777" w:rsidR="00B15AB6" w:rsidRPr="00412AEC" w:rsidRDefault="00B15AB6" w:rsidP="008A4DE0">
      <w:pPr>
        <w:jc w:val="center"/>
        <w:rPr>
          <w:sz w:val="28"/>
          <w:szCs w:val="28"/>
        </w:rPr>
      </w:pPr>
    </w:p>
    <w:p w14:paraId="437C09D3" w14:textId="2548C375" w:rsidR="00412AEC" w:rsidRPr="00412AEC" w:rsidRDefault="00843F85" w:rsidP="008A4DE0">
      <w:pPr>
        <w:jc w:val="center"/>
        <w:rPr>
          <w:sz w:val="28"/>
          <w:szCs w:val="28"/>
        </w:rPr>
      </w:pPr>
      <w:r>
        <w:rPr>
          <w:sz w:val="28"/>
          <w:szCs w:val="28"/>
        </w:rPr>
        <w:t>o</w:t>
      </w:r>
      <w:r w:rsidR="00412AEC" w:rsidRPr="00412AEC">
        <w:rPr>
          <w:sz w:val="28"/>
          <w:szCs w:val="28"/>
        </w:rPr>
        <w:t>m</w:t>
      </w:r>
      <w:r>
        <w:rPr>
          <w:sz w:val="28"/>
          <w:szCs w:val="28"/>
        </w:rPr>
        <w:t xml:space="preserve"> kjøp av</w:t>
      </w:r>
    </w:p>
    <w:p w14:paraId="0891AA2A" w14:textId="77777777" w:rsidR="00412AEC" w:rsidRPr="00412AEC" w:rsidRDefault="00412AEC" w:rsidP="008A4DE0">
      <w:pPr>
        <w:jc w:val="center"/>
        <w:rPr>
          <w:sz w:val="28"/>
          <w:szCs w:val="28"/>
        </w:rPr>
      </w:pPr>
    </w:p>
    <w:p w14:paraId="5739BDCF" w14:textId="25FCC677" w:rsidR="00412AEC" w:rsidRPr="00412AEC" w:rsidRDefault="00C703BD" w:rsidP="008A4DE0">
      <w:pPr>
        <w:jc w:val="center"/>
        <w:rPr>
          <w:b/>
          <w:sz w:val="40"/>
          <w:szCs w:val="40"/>
        </w:rPr>
      </w:pPr>
      <w:r>
        <w:rPr>
          <w:b/>
          <w:sz w:val="40"/>
          <w:szCs w:val="40"/>
        </w:rPr>
        <w:t>Hovedbankavtale</w:t>
      </w:r>
    </w:p>
    <w:p w14:paraId="21018AC0" w14:textId="77777777" w:rsidR="00082CFA" w:rsidRPr="00FC0479" w:rsidRDefault="00082CFA" w:rsidP="008A4DE0">
      <w:pPr>
        <w:jc w:val="center"/>
        <w:rPr>
          <w:sz w:val="40"/>
          <w:szCs w:val="40"/>
        </w:rPr>
      </w:pPr>
    </w:p>
    <w:p w14:paraId="324790A1" w14:textId="1241ACEC" w:rsidR="004F131F" w:rsidRDefault="004F131F" w:rsidP="004F131F">
      <w:pPr>
        <w:jc w:val="center"/>
      </w:pPr>
      <w:r>
        <w:t>Anskaffelsens s</w:t>
      </w:r>
      <w:r w:rsidRPr="00CC1860">
        <w:t xml:space="preserve">aksnr. </w:t>
      </w:r>
      <w:r w:rsidR="00C703BD">
        <w:t>26/14624</w:t>
      </w:r>
    </w:p>
    <w:p w14:paraId="7E84405C" w14:textId="77777777" w:rsidR="004F131F" w:rsidRPr="00CC1860" w:rsidRDefault="004F131F" w:rsidP="004F131F">
      <w:pPr>
        <w:jc w:val="center"/>
      </w:pPr>
      <w:r w:rsidRPr="00F27FBA">
        <w:t xml:space="preserve">Avtalens saksnr. </w:t>
      </w:r>
      <w:r w:rsidRPr="004F131F">
        <w:rPr>
          <w:highlight w:val="yellow"/>
        </w:rPr>
        <w:t>XX/XXXX</w:t>
      </w:r>
    </w:p>
    <w:p w14:paraId="28ED3E1D" w14:textId="77777777" w:rsidR="00A131C9" w:rsidRPr="00082CFA" w:rsidRDefault="00A131C9" w:rsidP="008A4DE0">
      <w:pPr>
        <w:jc w:val="center"/>
      </w:pPr>
    </w:p>
    <w:p w14:paraId="26057CCB" w14:textId="77777777" w:rsidR="00132B4F" w:rsidRDefault="00132B4F" w:rsidP="008A4DE0">
      <w:pPr>
        <w:jc w:val="center"/>
        <w:rPr>
          <w:sz w:val="28"/>
          <w:szCs w:val="28"/>
        </w:rPr>
      </w:pPr>
    </w:p>
    <w:p w14:paraId="4A58E9EE" w14:textId="214917C0" w:rsidR="00624FC1" w:rsidRPr="00A131C9" w:rsidRDefault="00132B4F" w:rsidP="00624FC1">
      <w:pPr>
        <w:rPr>
          <w:b/>
          <w:i/>
        </w:rPr>
      </w:pPr>
      <w:r w:rsidRPr="00132B4F">
        <w:br w:type="page"/>
      </w:r>
      <w:bookmarkStart w:id="0" w:name="_Toc419960499"/>
      <w:bookmarkEnd w:id="0"/>
    </w:p>
    <w:sdt>
      <w:sdtPr>
        <w:rPr>
          <w:rFonts w:asciiTheme="minorHAnsi" w:eastAsia="Times New Roman" w:hAnsiTheme="minorHAnsi" w:cs="Times New Roman"/>
          <w:b w:val="0"/>
          <w:bCs w:val="0"/>
          <w:color w:val="auto"/>
          <w:sz w:val="22"/>
          <w:szCs w:val="22"/>
        </w:rPr>
        <w:id w:val="-1257742495"/>
        <w:docPartObj>
          <w:docPartGallery w:val="Table of Contents"/>
          <w:docPartUnique/>
        </w:docPartObj>
      </w:sdtPr>
      <w:sdtEndPr/>
      <w:sdtContent>
        <w:p w14:paraId="15AC2C69" w14:textId="5AF8C65F" w:rsidR="00920C9B" w:rsidRPr="00843F85" w:rsidRDefault="00920C9B">
          <w:pPr>
            <w:pStyle w:val="Overskriftforinnholdsfortegnelse"/>
            <w:rPr>
              <w:rFonts w:asciiTheme="minorHAnsi" w:hAnsiTheme="minorHAnsi" w:cstheme="minorHAnsi"/>
            </w:rPr>
          </w:pPr>
          <w:r w:rsidRPr="00843F85">
            <w:rPr>
              <w:rFonts w:asciiTheme="minorHAnsi" w:hAnsiTheme="minorHAnsi" w:cstheme="minorHAnsi"/>
            </w:rPr>
            <w:t>Innhold</w:t>
          </w:r>
        </w:p>
        <w:p w14:paraId="3ECE9E86" w14:textId="78B7D8D6" w:rsidR="001366D4" w:rsidRDefault="00920C9B">
          <w:pPr>
            <w:pStyle w:val="INNH1"/>
            <w:tabs>
              <w:tab w:val="left" w:pos="440"/>
              <w:tab w:val="right" w:leader="dot" w:pos="9060"/>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2000948" w:history="1">
            <w:r w:rsidR="001366D4" w:rsidRPr="002C73F3">
              <w:rPr>
                <w:rStyle w:val="Hyperkobling"/>
                <w:noProof/>
              </w:rPr>
              <w:t>1</w:t>
            </w:r>
            <w:r w:rsidR="001366D4">
              <w:rPr>
                <w:rFonts w:eastAsiaTheme="minorEastAsia" w:cstheme="minorBidi"/>
                <w:b w:val="0"/>
                <w:bCs w:val="0"/>
                <w:caps w:val="0"/>
                <w:noProof/>
                <w:kern w:val="2"/>
                <w:sz w:val="24"/>
                <w:szCs w:val="24"/>
                <w14:ligatures w14:val="standardContextual"/>
              </w:rPr>
              <w:tab/>
            </w:r>
            <w:r w:rsidR="001366D4" w:rsidRPr="002C73F3">
              <w:rPr>
                <w:rStyle w:val="Hyperkobling"/>
                <w:noProof/>
              </w:rPr>
              <w:t>Alminnelige bestemmelser</w:t>
            </w:r>
            <w:r w:rsidR="001366D4">
              <w:rPr>
                <w:noProof/>
                <w:webHidden/>
              </w:rPr>
              <w:tab/>
            </w:r>
            <w:r w:rsidR="001366D4">
              <w:rPr>
                <w:noProof/>
                <w:webHidden/>
              </w:rPr>
              <w:fldChar w:fldCharType="begin"/>
            </w:r>
            <w:r w:rsidR="001366D4">
              <w:rPr>
                <w:noProof/>
                <w:webHidden/>
              </w:rPr>
              <w:instrText xml:space="preserve"> PAGEREF _Toc232000948 \h </w:instrText>
            </w:r>
            <w:r w:rsidR="001366D4">
              <w:rPr>
                <w:noProof/>
                <w:webHidden/>
              </w:rPr>
            </w:r>
            <w:r w:rsidR="001366D4">
              <w:rPr>
                <w:noProof/>
                <w:webHidden/>
              </w:rPr>
              <w:fldChar w:fldCharType="separate"/>
            </w:r>
            <w:r w:rsidR="001366D4">
              <w:rPr>
                <w:noProof/>
                <w:webHidden/>
              </w:rPr>
              <w:t>4</w:t>
            </w:r>
            <w:r w:rsidR="001366D4">
              <w:rPr>
                <w:noProof/>
                <w:webHidden/>
              </w:rPr>
              <w:fldChar w:fldCharType="end"/>
            </w:r>
          </w:hyperlink>
        </w:p>
        <w:p w14:paraId="17A45B0A" w14:textId="55AD5D3F"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49" w:history="1">
            <w:r w:rsidRPr="002C73F3">
              <w:rPr>
                <w:rStyle w:val="Hyperkobling"/>
                <w:noProof/>
              </w:rPr>
              <w:t>1.1</w:t>
            </w:r>
            <w:r>
              <w:rPr>
                <w:rFonts w:eastAsiaTheme="minorEastAsia" w:cstheme="minorBidi"/>
                <w:smallCaps w:val="0"/>
                <w:noProof/>
                <w:kern w:val="2"/>
                <w:sz w:val="24"/>
                <w:szCs w:val="24"/>
                <w14:ligatures w14:val="standardContextual"/>
              </w:rPr>
              <w:tab/>
            </w:r>
            <w:r w:rsidRPr="002C73F3">
              <w:rPr>
                <w:rStyle w:val="Hyperkobling"/>
                <w:noProof/>
              </w:rPr>
              <w:t>Definisjoner</w:t>
            </w:r>
            <w:r>
              <w:rPr>
                <w:noProof/>
                <w:webHidden/>
              </w:rPr>
              <w:tab/>
            </w:r>
            <w:r>
              <w:rPr>
                <w:noProof/>
                <w:webHidden/>
              </w:rPr>
              <w:fldChar w:fldCharType="begin"/>
            </w:r>
            <w:r>
              <w:rPr>
                <w:noProof/>
                <w:webHidden/>
              </w:rPr>
              <w:instrText xml:space="preserve"> PAGEREF _Toc232000949 \h </w:instrText>
            </w:r>
            <w:r>
              <w:rPr>
                <w:noProof/>
                <w:webHidden/>
              </w:rPr>
            </w:r>
            <w:r>
              <w:rPr>
                <w:noProof/>
                <w:webHidden/>
              </w:rPr>
              <w:fldChar w:fldCharType="separate"/>
            </w:r>
            <w:r>
              <w:rPr>
                <w:noProof/>
                <w:webHidden/>
              </w:rPr>
              <w:t>4</w:t>
            </w:r>
            <w:r>
              <w:rPr>
                <w:noProof/>
                <w:webHidden/>
              </w:rPr>
              <w:fldChar w:fldCharType="end"/>
            </w:r>
          </w:hyperlink>
        </w:p>
        <w:p w14:paraId="174558BD" w14:textId="68D92329"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50" w:history="1">
            <w:r w:rsidRPr="002C73F3">
              <w:rPr>
                <w:rStyle w:val="Hyperkobling"/>
                <w:noProof/>
              </w:rPr>
              <w:t>1.2</w:t>
            </w:r>
            <w:r>
              <w:rPr>
                <w:rFonts w:eastAsiaTheme="minorEastAsia" w:cstheme="minorBidi"/>
                <w:smallCaps w:val="0"/>
                <w:noProof/>
                <w:kern w:val="2"/>
                <w:sz w:val="24"/>
                <w:szCs w:val="24"/>
                <w14:ligatures w14:val="standardContextual"/>
              </w:rPr>
              <w:tab/>
            </w:r>
            <w:r w:rsidRPr="002C73F3">
              <w:rPr>
                <w:rStyle w:val="Hyperkobling"/>
                <w:noProof/>
              </w:rPr>
              <w:t>Kontraktens dokumenter</w:t>
            </w:r>
            <w:r>
              <w:rPr>
                <w:noProof/>
                <w:webHidden/>
              </w:rPr>
              <w:tab/>
            </w:r>
            <w:r>
              <w:rPr>
                <w:noProof/>
                <w:webHidden/>
              </w:rPr>
              <w:fldChar w:fldCharType="begin"/>
            </w:r>
            <w:r>
              <w:rPr>
                <w:noProof/>
                <w:webHidden/>
              </w:rPr>
              <w:instrText xml:space="preserve"> PAGEREF _Toc232000950 \h </w:instrText>
            </w:r>
            <w:r>
              <w:rPr>
                <w:noProof/>
                <w:webHidden/>
              </w:rPr>
            </w:r>
            <w:r>
              <w:rPr>
                <w:noProof/>
                <w:webHidden/>
              </w:rPr>
              <w:fldChar w:fldCharType="separate"/>
            </w:r>
            <w:r>
              <w:rPr>
                <w:noProof/>
                <w:webHidden/>
              </w:rPr>
              <w:t>4</w:t>
            </w:r>
            <w:r>
              <w:rPr>
                <w:noProof/>
                <w:webHidden/>
              </w:rPr>
              <w:fldChar w:fldCharType="end"/>
            </w:r>
          </w:hyperlink>
        </w:p>
        <w:p w14:paraId="5A6A16C9" w14:textId="03D9DF29"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51" w:history="1">
            <w:r w:rsidRPr="002C73F3">
              <w:rPr>
                <w:rStyle w:val="Hyperkobling"/>
                <w:noProof/>
              </w:rPr>
              <w:t>1.3</w:t>
            </w:r>
            <w:r>
              <w:rPr>
                <w:rFonts w:eastAsiaTheme="minorEastAsia" w:cstheme="minorBidi"/>
                <w:smallCaps w:val="0"/>
                <w:noProof/>
                <w:kern w:val="2"/>
                <w:sz w:val="24"/>
                <w:szCs w:val="24"/>
                <w14:ligatures w14:val="standardContextual"/>
              </w:rPr>
              <w:tab/>
            </w:r>
            <w:r w:rsidRPr="002C73F3">
              <w:rPr>
                <w:rStyle w:val="Hyperkobling"/>
                <w:noProof/>
              </w:rPr>
              <w:t>Motstrid</w:t>
            </w:r>
            <w:r>
              <w:rPr>
                <w:noProof/>
                <w:webHidden/>
              </w:rPr>
              <w:tab/>
            </w:r>
            <w:r>
              <w:rPr>
                <w:noProof/>
                <w:webHidden/>
              </w:rPr>
              <w:fldChar w:fldCharType="begin"/>
            </w:r>
            <w:r>
              <w:rPr>
                <w:noProof/>
                <w:webHidden/>
              </w:rPr>
              <w:instrText xml:space="preserve"> PAGEREF _Toc232000951 \h </w:instrText>
            </w:r>
            <w:r>
              <w:rPr>
                <w:noProof/>
                <w:webHidden/>
              </w:rPr>
            </w:r>
            <w:r>
              <w:rPr>
                <w:noProof/>
                <w:webHidden/>
              </w:rPr>
              <w:fldChar w:fldCharType="separate"/>
            </w:r>
            <w:r>
              <w:rPr>
                <w:noProof/>
                <w:webHidden/>
              </w:rPr>
              <w:t>4</w:t>
            </w:r>
            <w:r>
              <w:rPr>
                <w:noProof/>
                <w:webHidden/>
              </w:rPr>
              <w:fldChar w:fldCharType="end"/>
            </w:r>
          </w:hyperlink>
        </w:p>
        <w:p w14:paraId="32F90BD7" w14:textId="7B32BA26"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52" w:history="1">
            <w:r w:rsidRPr="002C73F3">
              <w:rPr>
                <w:rStyle w:val="Hyperkobling"/>
                <w:noProof/>
              </w:rPr>
              <w:t>1.4</w:t>
            </w:r>
            <w:r>
              <w:rPr>
                <w:rFonts w:eastAsiaTheme="minorEastAsia" w:cstheme="minorBidi"/>
                <w:smallCaps w:val="0"/>
                <w:noProof/>
                <w:kern w:val="2"/>
                <w:sz w:val="24"/>
                <w:szCs w:val="24"/>
                <w14:ligatures w14:val="standardContextual"/>
              </w:rPr>
              <w:tab/>
            </w:r>
            <w:r w:rsidRPr="002C73F3">
              <w:rPr>
                <w:rStyle w:val="Hyperkobling"/>
                <w:noProof/>
              </w:rPr>
              <w:t>Generelt</w:t>
            </w:r>
            <w:r>
              <w:rPr>
                <w:noProof/>
                <w:webHidden/>
              </w:rPr>
              <w:tab/>
            </w:r>
            <w:r>
              <w:rPr>
                <w:noProof/>
                <w:webHidden/>
              </w:rPr>
              <w:fldChar w:fldCharType="begin"/>
            </w:r>
            <w:r>
              <w:rPr>
                <w:noProof/>
                <w:webHidden/>
              </w:rPr>
              <w:instrText xml:space="preserve"> PAGEREF _Toc232000952 \h </w:instrText>
            </w:r>
            <w:r>
              <w:rPr>
                <w:noProof/>
                <w:webHidden/>
              </w:rPr>
            </w:r>
            <w:r>
              <w:rPr>
                <w:noProof/>
                <w:webHidden/>
              </w:rPr>
              <w:fldChar w:fldCharType="separate"/>
            </w:r>
            <w:r>
              <w:rPr>
                <w:noProof/>
                <w:webHidden/>
              </w:rPr>
              <w:t>4</w:t>
            </w:r>
            <w:r>
              <w:rPr>
                <w:noProof/>
                <w:webHidden/>
              </w:rPr>
              <w:fldChar w:fldCharType="end"/>
            </w:r>
          </w:hyperlink>
        </w:p>
        <w:p w14:paraId="17480363" w14:textId="2BB48F1D"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53" w:history="1">
            <w:r w:rsidRPr="002C73F3">
              <w:rPr>
                <w:rStyle w:val="Hyperkobling"/>
                <w:noProof/>
              </w:rPr>
              <w:t>1.5</w:t>
            </w:r>
            <w:r>
              <w:rPr>
                <w:rFonts w:eastAsiaTheme="minorEastAsia" w:cstheme="minorBidi"/>
                <w:smallCaps w:val="0"/>
                <w:noProof/>
                <w:kern w:val="2"/>
                <w:sz w:val="24"/>
                <w:szCs w:val="24"/>
                <w14:ligatures w14:val="standardContextual"/>
              </w:rPr>
              <w:tab/>
            </w:r>
            <w:r w:rsidRPr="002C73F3">
              <w:rPr>
                <w:rStyle w:val="Hyperkobling"/>
                <w:noProof/>
              </w:rPr>
              <w:t>Partenes representanter</w:t>
            </w:r>
            <w:r>
              <w:rPr>
                <w:noProof/>
                <w:webHidden/>
              </w:rPr>
              <w:tab/>
            </w:r>
            <w:r>
              <w:rPr>
                <w:noProof/>
                <w:webHidden/>
              </w:rPr>
              <w:fldChar w:fldCharType="begin"/>
            </w:r>
            <w:r>
              <w:rPr>
                <w:noProof/>
                <w:webHidden/>
              </w:rPr>
              <w:instrText xml:space="preserve"> PAGEREF _Toc232000953 \h </w:instrText>
            </w:r>
            <w:r>
              <w:rPr>
                <w:noProof/>
                <w:webHidden/>
              </w:rPr>
            </w:r>
            <w:r>
              <w:rPr>
                <w:noProof/>
                <w:webHidden/>
              </w:rPr>
              <w:fldChar w:fldCharType="separate"/>
            </w:r>
            <w:r>
              <w:rPr>
                <w:noProof/>
                <w:webHidden/>
              </w:rPr>
              <w:t>5</w:t>
            </w:r>
            <w:r>
              <w:rPr>
                <w:noProof/>
                <w:webHidden/>
              </w:rPr>
              <w:fldChar w:fldCharType="end"/>
            </w:r>
          </w:hyperlink>
        </w:p>
        <w:p w14:paraId="40B69CFF" w14:textId="4988AECD"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54" w:history="1">
            <w:r w:rsidRPr="002C73F3">
              <w:rPr>
                <w:rStyle w:val="Hyperkobling"/>
                <w:noProof/>
              </w:rPr>
              <w:t>2</w:t>
            </w:r>
            <w:r>
              <w:rPr>
                <w:rFonts w:eastAsiaTheme="minorEastAsia" w:cstheme="minorBidi"/>
                <w:b w:val="0"/>
                <w:bCs w:val="0"/>
                <w:caps w:val="0"/>
                <w:noProof/>
                <w:kern w:val="2"/>
                <w:sz w:val="24"/>
                <w:szCs w:val="24"/>
                <w14:ligatures w14:val="standardContextual"/>
              </w:rPr>
              <w:tab/>
            </w:r>
            <w:r w:rsidRPr="002C73F3">
              <w:rPr>
                <w:rStyle w:val="Hyperkobling"/>
                <w:noProof/>
              </w:rPr>
              <w:t>Leverandørs generelle plikter</w:t>
            </w:r>
            <w:r>
              <w:rPr>
                <w:noProof/>
                <w:webHidden/>
              </w:rPr>
              <w:tab/>
            </w:r>
            <w:r>
              <w:rPr>
                <w:noProof/>
                <w:webHidden/>
              </w:rPr>
              <w:fldChar w:fldCharType="begin"/>
            </w:r>
            <w:r>
              <w:rPr>
                <w:noProof/>
                <w:webHidden/>
              </w:rPr>
              <w:instrText xml:space="preserve"> PAGEREF _Toc232000954 \h </w:instrText>
            </w:r>
            <w:r>
              <w:rPr>
                <w:noProof/>
                <w:webHidden/>
              </w:rPr>
            </w:r>
            <w:r>
              <w:rPr>
                <w:noProof/>
                <w:webHidden/>
              </w:rPr>
              <w:fldChar w:fldCharType="separate"/>
            </w:r>
            <w:r>
              <w:rPr>
                <w:noProof/>
                <w:webHidden/>
              </w:rPr>
              <w:t>5</w:t>
            </w:r>
            <w:r>
              <w:rPr>
                <w:noProof/>
                <w:webHidden/>
              </w:rPr>
              <w:fldChar w:fldCharType="end"/>
            </w:r>
          </w:hyperlink>
        </w:p>
        <w:p w14:paraId="38B1A6AC" w14:textId="69D805CA"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55" w:history="1">
            <w:r w:rsidRPr="002C73F3">
              <w:rPr>
                <w:rStyle w:val="Hyperkobling"/>
                <w:noProof/>
              </w:rPr>
              <w:t>3</w:t>
            </w:r>
            <w:r>
              <w:rPr>
                <w:rFonts w:eastAsiaTheme="minorEastAsia" w:cstheme="minorBidi"/>
                <w:b w:val="0"/>
                <w:bCs w:val="0"/>
                <w:caps w:val="0"/>
                <w:noProof/>
                <w:kern w:val="2"/>
                <w:sz w:val="24"/>
                <w:szCs w:val="24"/>
                <w14:ligatures w14:val="standardContextual"/>
              </w:rPr>
              <w:tab/>
            </w:r>
            <w:r w:rsidRPr="002C73F3">
              <w:rPr>
                <w:rStyle w:val="Hyperkobling"/>
                <w:noProof/>
              </w:rPr>
              <w:t>Kvalitetssikring</w:t>
            </w:r>
            <w:r>
              <w:rPr>
                <w:noProof/>
                <w:webHidden/>
              </w:rPr>
              <w:tab/>
            </w:r>
            <w:r>
              <w:rPr>
                <w:noProof/>
                <w:webHidden/>
              </w:rPr>
              <w:fldChar w:fldCharType="begin"/>
            </w:r>
            <w:r>
              <w:rPr>
                <w:noProof/>
                <w:webHidden/>
              </w:rPr>
              <w:instrText xml:space="preserve"> PAGEREF _Toc232000955 \h </w:instrText>
            </w:r>
            <w:r>
              <w:rPr>
                <w:noProof/>
                <w:webHidden/>
              </w:rPr>
            </w:r>
            <w:r>
              <w:rPr>
                <w:noProof/>
                <w:webHidden/>
              </w:rPr>
              <w:fldChar w:fldCharType="separate"/>
            </w:r>
            <w:r>
              <w:rPr>
                <w:noProof/>
                <w:webHidden/>
              </w:rPr>
              <w:t>5</w:t>
            </w:r>
            <w:r>
              <w:rPr>
                <w:noProof/>
                <w:webHidden/>
              </w:rPr>
              <w:fldChar w:fldCharType="end"/>
            </w:r>
          </w:hyperlink>
        </w:p>
        <w:p w14:paraId="1253EBA1" w14:textId="36EAAFBA"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56" w:history="1">
            <w:r w:rsidRPr="002C73F3">
              <w:rPr>
                <w:rStyle w:val="Hyperkobling"/>
                <w:noProof/>
              </w:rPr>
              <w:t>4</w:t>
            </w:r>
            <w:r>
              <w:rPr>
                <w:rFonts w:eastAsiaTheme="minorEastAsia" w:cstheme="minorBidi"/>
                <w:b w:val="0"/>
                <w:bCs w:val="0"/>
                <w:caps w:val="0"/>
                <w:noProof/>
                <w:kern w:val="2"/>
                <w:sz w:val="24"/>
                <w:szCs w:val="24"/>
                <w14:ligatures w14:val="standardContextual"/>
              </w:rPr>
              <w:tab/>
            </w:r>
            <w:r w:rsidRPr="002C73F3">
              <w:rPr>
                <w:rStyle w:val="Hyperkobling"/>
                <w:noProof/>
              </w:rPr>
              <w:t>Dokumentasjon</w:t>
            </w:r>
            <w:r>
              <w:rPr>
                <w:noProof/>
                <w:webHidden/>
              </w:rPr>
              <w:tab/>
            </w:r>
            <w:r>
              <w:rPr>
                <w:noProof/>
                <w:webHidden/>
              </w:rPr>
              <w:fldChar w:fldCharType="begin"/>
            </w:r>
            <w:r>
              <w:rPr>
                <w:noProof/>
                <w:webHidden/>
              </w:rPr>
              <w:instrText xml:space="preserve"> PAGEREF _Toc232000956 \h </w:instrText>
            </w:r>
            <w:r>
              <w:rPr>
                <w:noProof/>
                <w:webHidden/>
              </w:rPr>
            </w:r>
            <w:r>
              <w:rPr>
                <w:noProof/>
                <w:webHidden/>
              </w:rPr>
              <w:fldChar w:fldCharType="separate"/>
            </w:r>
            <w:r>
              <w:rPr>
                <w:noProof/>
                <w:webHidden/>
              </w:rPr>
              <w:t>6</w:t>
            </w:r>
            <w:r>
              <w:rPr>
                <w:noProof/>
                <w:webHidden/>
              </w:rPr>
              <w:fldChar w:fldCharType="end"/>
            </w:r>
          </w:hyperlink>
        </w:p>
        <w:p w14:paraId="38833C7B" w14:textId="749263CF"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57" w:history="1">
            <w:r w:rsidRPr="002C73F3">
              <w:rPr>
                <w:rStyle w:val="Hyperkobling"/>
                <w:rFonts w:cs="Arial"/>
                <w:noProof/>
                <w:kern w:val="32"/>
              </w:rPr>
              <w:t>5</w:t>
            </w:r>
            <w:r>
              <w:rPr>
                <w:rFonts w:eastAsiaTheme="minorEastAsia" w:cstheme="minorBidi"/>
                <w:b w:val="0"/>
                <w:bCs w:val="0"/>
                <w:caps w:val="0"/>
                <w:noProof/>
                <w:kern w:val="2"/>
                <w:sz w:val="24"/>
                <w:szCs w:val="24"/>
                <w14:ligatures w14:val="standardContextual"/>
              </w:rPr>
              <w:tab/>
            </w:r>
            <w:r w:rsidRPr="002C73F3">
              <w:rPr>
                <w:rStyle w:val="Hyperkobling"/>
                <w:rFonts w:cs="Arial"/>
                <w:noProof/>
                <w:kern w:val="32"/>
              </w:rPr>
              <w:t>Endringer / reforhandlinger</w:t>
            </w:r>
            <w:r>
              <w:rPr>
                <w:noProof/>
                <w:webHidden/>
              </w:rPr>
              <w:tab/>
            </w:r>
            <w:r>
              <w:rPr>
                <w:noProof/>
                <w:webHidden/>
              </w:rPr>
              <w:fldChar w:fldCharType="begin"/>
            </w:r>
            <w:r>
              <w:rPr>
                <w:noProof/>
                <w:webHidden/>
              </w:rPr>
              <w:instrText xml:space="preserve"> PAGEREF _Toc232000957 \h </w:instrText>
            </w:r>
            <w:r>
              <w:rPr>
                <w:noProof/>
                <w:webHidden/>
              </w:rPr>
            </w:r>
            <w:r>
              <w:rPr>
                <w:noProof/>
                <w:webHidden/>
              </w:rPr>
              <w:fldChar w:fldCharType="separate"/>
            </w:r>
            <w:r>
              <w:rPr>
                <w:noProof/>
                <w:webHidden/>
              </w:rPr>
              <w:t>6</w:t>
            </w:r>
            <w:r>
              <w:rPr>
                <w:noProof/>
                <w:webHidden/>
              </w:rPr>
              <w:fldChar w:fldCharType="end"/>
            </w:r>
          </w:hyperlink>
        </w:p>
        <w:p w14:paraId="1DB40EFB" w14:textId="7774C8E4"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58" w:history="1">
            <w:r w:rsidRPr="002C73F3">
              <w:rPr>
                <w:rStyle w:val="Hyperkobling"/>
                <w:noProof/>
              </w:rPr>
              <w:t>6</w:t>
            </w:r>
            <w:r>
              <w:rPr>
                <w:rFonts w:eastAsiaTheme="minorEastAsia" w:cstheme="minorBidi"/>
                <w:b w:val="0"/>
                <w:bCs w:val="0"/>
                <w:caps w:val="0"/>
                <w:noProof/>
                <w:kern w:val="2"/>
                <w:sz w:val="24"/>
                <w:szCs w:val="24"/>
                <w14:ligatures w14:val="standardContextual"/>
              </w:rPr>
              <w:tab/>
            </w:r>
            <w:r w:rsidRPr="002C73F3">
              <w:rPr>
                <w:rStyle w:val="Hyperkobling"/>
                <w:noProof/>
              </w:rPr>
              <w:t>generelle bestemmelser</w:t>
            </w:r>
            <w:r>
              <w:rPr>
                <w:noProof/>
                <w:webHidden/>
              </w:rPr>
              <w:tab/>
            </w:r>
            <w:r>
              <w:rPr>
                <w:noProof/>
                <w:webHidden/>
              </w:rPr>
              <w:fldChar w:fldCharType="begin"/>
            </w:r>
            <w:r>
              <w:rPr>
                <w:noProof/>
                <w:webHidden/>
              </w:rPr>
              <w:instrText xml:space="preserve"> PAGEREF _Toc232000958 \h </w:instrText>
            </w:r>
            <w:r>
              <w:rPr>
                <w:noProof/>
                <w:webHidden/>
              </w:rPr>
            </w:r>
            <w:r>
              <w:rPr>
                <w:noProof/>
                <w:webHidden/>
              </w:rPr>
              <w:fldChar w:fldCharType="separate"/>
            </w:r>
            <w:r>
              <w:rPr>
                <w:noProof/>
                <w:webHidden/>
              </w:rPr>
              <w:t>7</w:t>
            </w:r>
            <w:r>
              <w:rPr>
                <w:noProof/>
                <w:webHidden/>
              </w:rPr>
              <w:fldChar w:fldCharType="end"/>
            </w:r>
          </w:hyperlink>
        </w:p>
        <w:p w14:paraId="1FAF73ED" w14:textId="3667462B"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59" w:history="1">
            <w:r w:rsidRPr="002C73F3">
              <w:rPr>
                <w:rStyle w:val="Hyperkobling"/>
                <w:noProof/>
              </w:rPr>
              <w:t>6.1</w:t>
            </w:r>
            <w:r>
              <w:rPr>
                <w:rFonts w:eastAsiaTheme="minorEastAsia" w:cstheme="minorBidi"/>
                <w:smallCaps w:val="0"/>
                <w:noProof/>
                <w:kern w:val="2"/>
                <w:sz w:val="24"/>
                <w:szCs w:val="24"/>
                <w14:ligatures w14:val="standardContextual"/>
              </w:rPr>
              <w:tab/>
            </w:r>
            <w:r w:rsidRPr="002C73F3">
              <w:rPr>
                <w:rStyle w:val="Hyperkobling"/>
                <w:noProof/>
              </w:rPr>
              <w:t>Krav til lønns- og arbeidsvilkår</w:t>
            </w:r>
            <w:r>
              <w:rPr>
                <w:noProof/>
                <w:webHidden/>
              </w:rPr>
              <w:tab/>
            </w:r>
            <w:r>
              <w:rPr>
                <w:noProof/>
                <w:webHidden/>
              </w:rPr>
              <w:fldChar w:fldCharType="begin"/>
            </w:r>
            <w:r>
              <w:rPr>
                <w:noProof/>
                <w:webHidden/>
              </w:rPr>
              <w:instrText xml:space="preserve"> PAGEREF _Toc232000959 \h </w:instrText>
            </w:r>
            <w:r>
              <w:rPr>
                <w:noProof/>
                <w:webHidden/>
              </w:rPr>
            </w:r>
            <w:r>
              <w:rPr>
                <w:noProof/>
                <w:webHidden/>
              </w:rPr>
              <w:fldChar w:fldCharType="separate"/>
            </w:r>
            <w:r>
              <w:rPr>
                <w:noProof/>
                <w:webHidden/>
              </w:rPr>
              <w:t>7</w:t>
            </w:r>
            <w:r>
              <w:rPr>
                <w:noProof/>
                <w:webHidden/>
              </w:rPr>
              <w:fldChar w:fldCharType="end"/>
            </w:r>
          </w:hyperlink>
        </w:p>
        <w:p w14:paraId="28FEFC2D" w14:textId="7C7CE741"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0" w:history="1">
            <w:r w:rsidRPr="002C73F3">
              <w:rPr>
                <w:rStyle w:val="Hyperkobling"/>
                <w:noProof/>
              </w:rPr>
              <w:t>6.2</w:t>
            </w:r>
            <w:r>
              <w:rPr>
                <w:rFonts w:eastAsiaTheme="minorEastAsia" w:cstheme="minorBidi"/>
                <w:smallCaps w:val="0"/>
                <w:noProof/>
                <w:kern w:val="2"/>
                <w:sz w:val="24"/>
                <w:szCs w:val="24"/>
                <w14:ligatures w14:val="standardContextual"/>
              </w:rPr>
              <w:tab/>
            </w:r>
            <w:r w:rsidRPr="002C73F3">
              <w:rPr>
                <w:rStyle w:val="Hyperkobling"/>
                <w:noProof/>
              </w:rPr>
              <w:t>ÅPENHET OM LEVERANDØRKJEDER, KUNNSKAPSPLIKT OG AKTSOMHETSVURDERING</w:t>
            </w:r>
            <w:r>
              <w:rPr>
                <w:noProof/>
                <w:webHidden/>
              </w:rPr>
              <w:tab/>
            </w:r>
            <w:r>
              <w:rPr>
                <w:noProof/>
                <w:webHidden/>
              </w:rPr>
              <w:fldChar w:fldCharType="begin"/>
            </w:r>
            <w:r>
              <w:rPr>
                <w:noProof/>
                <w:webHidden/>
              </w:rPr>
              <w:instrText xml:space="preserve"> PAGEREF _Toc232000960 \h </w:instrText>
            </w:r>
            <w:r>
              <w:rPr>
                <w:noProof/>
                <w:webHidden/>
              </w:rPr>
            </w:r>
            <w:r>
              <w:rPr>
                <w:noProof/>
                <w:webHidden/>
              </w:rPr>
              <w:fldChar w:fldCharType="separate"/>
            </w:r>
            <w:r>
              <w:rPr>
                <w:noProof/>
                <w:webHidden/>
              </w:rPr>
              <w:t>8</w:t>
            </w:r>
            <w:r>
              <w:rPr>
                <w:noProof/>
                <w:webHidden/>
              </w:rPr>
              <w:fldChar w:fldCharType="end"/>
            </w:r>
          </w:hyperlink>
        </w:p>
        <w:p w14:paraId="591D2336" w14:textId="1E671F21"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1" w:history="1">
            <w:r w:rsidRPr="002C73F3">
              <w:rPr>
                <w:rStyle w:val="Hyperkobling"/>
                <w:noProof/>
              </w:rPr>
              <w:t>6.3</w:t>
            </w:r>
            <w:r>
              <w:rPr>
                <w:rFonts w:eastAsiaTheme="minorEastAsia" w:cstheme="minorBidi"/>
                <w:smallCaps w:val="0"/>
                <w:noProof/>
                <w:kern w:val="2"/>
                <w:sz w:val="24"/>
                <w:szCs w:val="24"/>
                <w14:ligatures w14:val="standardContextual"/>
              </w:rPr>
              <w:tab/>
            </w:r>
            <w:r w:rsidRPr="002C73F3">
              <w:rPr>
                <w:rStyle w:val="Hyperkobling"/>
                <w:noProof/>
              </w:rPr>
              <w:t>KRAV OM BETALING MED ELEKTRONISK BETALINGSMIDDEL/FORBUD MOT KONTANTBETALING</w:t>
            </w:r>
            <w:r>
              <w:rPr>
                <w:noProof/>
                <w:webHidden/>
              </w:rPr>
              <w:tab/>
            </w:r>
            <w:r>
              <w:rPr>
                <w:noProof/>
                <w:webHidden/>
              </w:rPr>
              <w:fldChar w:fldCharType="begin"/>
            </w:r>
            <w:r>
              <w:rPr>
                <w:noProof/>
                <w:webHidden/>
              </w:rPr>
              <w:instrText xml:space="preserve"> PAGEREF _Toc232000961 \h </w:instrText>
            </w:r>
            <w:r>
              <w:rPr>
                <w:noProof/>
                <w:webHidden/>
              </w:rPr>
            </w:r>
            <w:r>
              <w:rPr>
                <w:noProof/>
                <w:webHidden/>
              </w:rPr>
              <w:fldChar w:fldCharType="separate"/>
            </w:r>
            <w:r>
              <w:rPr>
                <w:noProof/>
                <w:webHidden/>
              </w:rPr>
              <w:t>8</w:t>
            </w:r>
            <w:r>
              <w:rPr>
                <w:noProof/>
                <w:webHidden/>
              </w:rPr>
              <w:fldChar w:fldCharType="end"/>
            </w:r>
          </w:hyperlink>
        </w:p>
        <w:p w14:paraId="4DDCB8CA" w14:textId="32138111"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2" w:history="1">
            <w:r w:rsidRPr="002C73F3">
              <w:rPr>
                <w:rStyle w:val="Hyperkobling"/>
                <w:noProof/>
              </w:rPr>
              <w:t>6.4</w:t>
            </w:r>
            <w:r>
              <w:rPr>
                <w:rFonts w:eastAsiaTheme="minorEastAsia" w:cstheme="minorBidi"/>
                <w:smallCaps w:val="0"/>
                <w:noProof/>
                <w:kern w:val="2"/>
                <w:sz w:val="24"/>
                <w:szCs w:val="24"/>
                <w14:ligatures w14:val="standardContextual"/>
              </w:rPr>
              <w:tab/>
            </w:r>
            <w:r w:rsidRPr="002C73F3">
              <w:rPr>
                <w:rStyle w:val="Hyperkobling"/>
                <w:noProof/>
              </w:rPr>
              <w:t>KRAV OM BETALING AV LØNN, OPPGJØR OG ANNEN GODTGJØRELSE TIL BANK</w:t>
            </w:r>
            <w:r>
              <w:rPr>
                <w:noProof/>
                <w:webHidden/>
              </w:rPr>
              <w:tab/>
            </w:r>
            <w:r>
              <w:rPr>
                <w:noProof/>
                <w:webHidden/>
              </w:rPr>
              <w:fldChar w:fldCharType="begin"/>
            </w:r>
            <w:r>
              <w:rPr>
                <w:noProof/>
                <w:webHidden/>
              </w:rPr>
              <w:instrText xml:space="preserve"> PAGEREF _Toc232000962 \h </w:instrText>
            </w:r>
            <w:r>
              <w:rPr>
                <w:noProof/>
                <w:webHidden/>
              </w:rPr>
            </w:r>
            <w:r>
              <w:rPr>
                <w:noProof/>
                <w:webHidden/>
              </w:rPr>
              <w:fldChar w:fldCharType="separate"/>
            </w:r>
            <w:r>
              <w:rPr>
                <w:noProof/>
                <w:webHidden/>
              </w:rPr>
              <w:t>8</w:t>
            </w:r>
            <w:r>
              <w:rPr>
                <w:noProof/>
                <w:webHidden/>
              </w:rPr>
              <w:fldChar w:fldCharType="end"/>
            </w:r>
          </w:hyperlink>
        </w:p>
        <w:p w14:paraId="27AA05FC" w14:textId="2C71237E"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3" w:history="1">
            <w:r w:rsidRPr="002C73F3">
              <w:rPr>
                <w:rStyle w:val="Hyperkobling"/>
                <w:noProof/>
              </w:rPr>
              <w:t>6.5</w:t>
            </w:r>
            <w:r>
              <w:rPr>
                <w:rFonts w:eastAsiaTheme="minorEastAsia" w:cstheme="minorBidi"/>
                <w:smallCaps w:val="0"/>
                <w:noProof/>
                <w:kern w:val="2"/>
                <w:sz w:val="24"/>
                <w:szCs w:val="24"/>
                <w14:ligatures w14:val="standardContextual"/>
              </w:rPr>
              <w:tab/>
            </w:r>
            <w:r w:rsidRPr="002C73F3">
              <w:rPr>
                <w:rStyle w:val="Hyperkobling"/>
                <w:noProof/>
              </w:rPr>
              <w:t>BRUDD PÅ SKATTE- OG AVGIFTSFORPLIKTELSER</w:t>
            </w:r>
            <w:r>
              <w:rPr>
                <w:noProof/>
                <w:webHidden/>
              </w:rPr>
              <w:tab/>
            </w:r>
            <w:r>
              <w:rPr>
                <w:noProof/>
                <w:webHidden/>
              </w:rPr>
              <w:fldChar w:fldCharType="begin"/>
            </w:r>
            <w:r>
              <w:rPr>
                <w:noProof/>
                <w:webHidden/>
              </w:rPr>
              <w:instrText xml:space="preserve"> PAGEREF _Toc232000963 \h </w:instrText>
            </w:r>
            <w:r>
              <w:rPr>
                <w:noProof/>
                <w:webHidden/>
              </w:rPr>
            </w:r>
            <w:r>
              <w:rPr>
                <w:noProof/>
                <w:webHidden/>
              </w:rPr>
              <w:fldChar w:fldCharType="separate"/>
            </w:r>
            <w:r>
              <w:rPr>
                <w:noProof/>
                <w:webHidden/>
              </w:rPr>
              <w:t>8</w:t>
            </w:r>
            <w:r>
              <w:rPr>
                <w:noProof/>
                <w:webHidden/>
              </w:rPr>
              <w:fldChar w:fldCharType="end"/>
            </w:r>
          </w:hyperlink>
        </w:p>
        <w:p w14:paraId="40B45DE7" w14:textId="3263D65E"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4" w:history="1">
            <w:r w:rsidRPr="002C73F3">
              <w:rPr>
                <w:rStyle w:val="Hyperkobling"/>
                <w:noProof/>
              </w:rPr>
              <w:t>6.6</w:t>
            </w:r>
            <w:r>
              <w:rPr>
                <w:rFonts w:eastAsiaTheme="minorEastAsia" w:cstheme="minorBidi"/>
                <w:smallCaps w:val="0"/>
                <w:noProof/>
                <w:kern w:val="2"/>
                <w:sz w:val="24"/>
                <w:szCs w:val="24"/>
                <w14:ligatures w14:val="standardContextual"/>
              </w:rPr>
              <w:tab/>
            </w:r>
            <w:r w:rsidRPr="002C73F3">
              <w:rPr>
                <w:rStyle w:val="Hyperkobling"/>
                <w:noProof/>
              </w:rPr>
              <w:t>FORBUD MOT MANGLENDE RESPEKT FOR FAGORGANISERING OG KOLLEKTIVE FORHANDLINGER (ILO`S KJERNEKONVENSJONER 87 OG 98)</w:t>
            </w:r>
            <w:r>
              <w:rPr>
                <w:noProof/>
                <w:webHidden/>
              </w:rPr>
              <w:tab/>
            </w:r>
            <w:r>
              <w:rPr>
                <w:noProof/>
                <w:webHidden/>
              </w:rPr>
              <w:fldChar w:fldCharType="begin"/>
            </w:r>
            <w:r>
              <w:rPr>
                <w:noProof/>
                <w:webHidden/>
              </w:rPr>
              <w:instrText xml:space="preserve"> PAGEREF _Toc232000964 \h </w:instrText>
            </w:r>
            <w:r>
              <w:rPr>
                <w:noProof/>
                <w:webHidden/>
              </w:rPr>
            </w:r>
            <w:r>
              <w:rPr>
                <w:noProof/>
                <w:webHidden/>
              </w:rPr>
              <w:fldChar w:fldCharType="separate"/>
            </w:r>
            <w:r>
              <w:rPr>
                <w:noProof/>
                <w:webHidden/>
              </w:rPr>
              <w:t>9</w:t>
            </w:r>
            <w:r>
              <w:rPr>
                <w:noProof/>
                <w:webHidden/>
              </w:rPr>
              <w:fldChar w:fldCharType="end"/>
            </w:r>
          </w:hyperlink>
        </w:p>
        <w:p w14:paraId="62833A16" w14:textId="5EE881D8"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5" w:history="1">
            <w:r w:rsidRPr="002C73F3">
              <w:rPr>
                <w:rStyle w:val="Hyperkobling"/>
                <w:noProof/>
              </w:rPr>
              <w:t>6.7</w:t>
            </w:r>
            <w:r>
              <w:rPr>
                <w:rFonts w:eastAsiaTheme="minorEastAsia" w:cstheme="minorBidi"/>
                <w:smallCaps w:val="0"/>
                <w:noProof/>
                <w:kern w:val="2"/>
                <w:sz w:val="24"/>
                <w:szCs w:val="24"/>
                <w14:ligatures w14:val="standardContextual"/>
              </w:rPr>
              <w:tab/>
            </w:r>
            <w:r w:rsidRPr="002C73F3">
              <w:rPr>
                <w:rStyle w:val="Hyperkobling"/>
                <w:noProof/>
              </w:rPr>
              <w:t>MISLIGHOLD AV KONTRAKTBESTEMMELSER – KONSEKVENSER</w:t>
            </w:r>
            <w:r>
              <w:rPr>
                <w:noProof/>
                <w:webHidden/>
              </w:rPr>
              <w:tab/>
            </w:r>
            <w:r>
              <w:rPr>
                <w:noProof/>
                <w:webHidden/>
              </w:rPr>
              <w:fldChar w:fldCharType="begin"/>
            </w:r>
            <w:r>
              <w:rPr>
                <w:noProof/>
                <w:webHidden/>
              </w:rPr>
              <w:instrText xml:space="preserve"> PAGEREF _Toc232000965 \h </w:instrText>
            </w:r>
            <w:r>
              <w:rPr>
                <w:noProof/>
                <w:webHidden/>
              </w:rPr>
            </w:r>
            <w:r>
              <w:rPr>
                <w:noProof/>
                <w:webHidden/>
              </w:rPr>
              <w:fldChar w:fldCharType="separate"/>
            </w:r>
            <w:r>
              <w:rPr>
                <w:noProof/>
                <w:webHidden/>
              </w:rPr>
              <w:t>9</w:t>
            </w:r>
            <w:r>
              <w:rPr>
                <w:noProof/>
                <w:webHidden/>
              </w:rPr>
              <w:fldChar w:fldCharType="end"/>
            </w:r>
          </w:hyperlink>
        </w:p>
        <w:p w14:paraId="5F584FA8" w14:textId="1EFEA293"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66" w:history="1">
            <w:r w:rsidRPr="002C73F3">
              <w:rPr>
                <w:rStyle w:val="Hyperkobling"/>
                <w:noProof/>
              </w:rPr>
              <w:t>6.8</w:t>
            </w:r>
            <w:r>
              <w:rPr>
                <w:rFonts w:eastAsiaTheme="minorEastAsia" w:cstheme="minorBidi"/>
                <w:smallCaps w:val="0"/>
                <w:noProof/>
                <w:kern w:val="2"/>
                <w:sz w:val="24"/>
                <w:szCs w:val="24"/>
                <w14:ligatures w14:val="standardContextual"/>
              </w:rPr>
              <w:tab/>
            </w:r>
            <w:r w:rsidRPr="002C73F3">
              <w:rPr>
                <w:rStyle w:val="Hyperkobling"/>
                <w:noProof/>
              </w:rPr>
              <w:t>BRUDD PÅ KONKURRANSELOVGIVNING</w:t>
            </w:r>
            <w:r>
              <w:rPr>
                <w:noProof/>
                <w:webHidden/>
              </w:rPr>
              <w:tab/>
            </w:r>
            <w:r>
              <w:rPr>
                <w:noProof/>
                <w:webHidden/>
              </w:rPr>
              <w:fldChar w:fldCharType="begin"/>
            </w:r>
            <w:r>
              <w:rPr>
                <w:noProof/>
                <w:webHidden/>
              </w:rPr>
              <w:instrText xml:space="preserve"> PAGEREF _Toc232000966 \h </w:instrText>
            </w:r>
            <w:r>
              <w:rPr>
                <w:noProof/>
                <w:webHidden/>
              </w:rPr>
            </w:r>
            <w:r>
              <w:rPr>
                <w:noProof/>
                <w:webHidden/>
              </w:rPr>
              <w:fldChar w:fldCharType="separate"/>
            </w:r>
            <w:r>
              <w:rPr>
                <w:noProof/>
                <w:webHidden/>
              </w:rPr>
              <w:t>9</w:t>
            </w:r>
            <w:r>
              <w:rPr>
                <w:noProof/>
                <w:webHidden/>
              </w:rPr>
              <w:fldChar w:fldCharType="end"/>
            </w:r>
          </w:hyperlink>
        </w:p>
        <w:p w14:paraId="59F4CEED" w14:textId="54505AF9"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67" w:history="1">
            <w:r w:rsidRPr="002C73F3">
              <w:rPr>
                <w:rStyle w:val="Hyperkobling"/>
                <w:noProof/>
              </w:rPr>
              <w:t>7</w:t>
            </w:r>
            <w:r>
              <w:rPr>
                <w:rFonts w:eastAsiaTheme="minorEastAsia" w:cstheme="minorBidi"/>
                <w:b w:val="0"/>
                <w:bCs w:val="0"/>
                <w:caps w:val="0"/>
                <w:noProof/>
                <w:kern w:val="2"/>
                <w:sz w:val="24"/>
                <w:szCs w:val="24"/>
                <w14:ligatures w14:val="standardContextual"/>
              </w:rPr>
              <w:tab/>
            </w:r>
            <w:r w:rsidRPr="002C73F3">
              <w:rPr>
                <w:rStyle w:val="Hyperkobling"/>
                <w:noProof/>
              </w:rPr>
              <w:t>LEVERANDØRENS PERSONELL</w:t>
            </w:r>
            <w:r>
              <w:rPr>
                <w:noProof/>
                <w:webHidden/>
              </w:rPr>
              <w:tab/>
            </w:r>
            <w:r>
              <w:rPr>
                <w:noProof/>
                <w:webHidden/>
              </w:rPr>
              <w:fldChar w:fldCharType="begin"/>
            </w:r>
            <w:r>
              <w:rPr>
                <w:noProof/>
                <w:webHidden/>
              </w:rPr>
              <w:instrText xml:space="preserve"> PAGEREF _Toc232000967 \h </w:instrText>
            </w:r>
            <w:r>
              <w:rPr>
                <w:noProof/>
                <w:webHidden/>
              </w:rPr>
            </w:r>
            <w:r>
              <w:rPr>
                <w:noProof/>
                <w:webHidden/>
              </w:rPr>
              <w:fldChar w:fldCharType="separate"/>
            </w:r>
            <w:r>
              <w:rPr>
                <w:noProof/>
                <w:webHidden/>
              </w:rPr>
              <w:t>10</w:t>
            </w:r>
            <w:r>
              <w:rPr>
                <w:noProof/>
                <w:webHidden/>
              </w:rPr>
              <w:fldChar w:fldCharType="end"/>
            </w:r>
          </w:hyperlink>
        </w:p>
        <w:p w14:paraId="1FB32D58" w14:textId="1AA01B14"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68" w:history="1">
            <w:r w:rsidRPr="002C73F3">
              <w:rPr>
                <w:rStyle w:val="Hyperkobling"/>
                <w:noProof/>
              </w:rPr>
              <w:t>8</w:t>
            </w:r>
            <w:r>
              <w:rPr>
                <w:rFonts w:eastAsiaTheme="minorEastAsia" w:cstheme="minorBidi"/>
                <w:b w:val="0"/>
                <w:bCs w:val="0"/>
                <w:caps w:val="0"/>
                <w:noProof/>
                <w:kern w:val="2"/>
                <w:sz w:val="24"/>
                <w:szCs w:val="24"/>
                <w14:ligatures w14:val="standardContextual"/>
              </w:rPr>
              <w:tab/>
            </w:r>
            <w:r w:rsidRPr="002C73F3">
              <w:rPr>
                <w:rStyle w:val="Hyperkobling"/>
                <w:noProof/>
              </w:rPr>
              <w:t>REISEKOSTNADER</w:t>
            </w:r>
            <w:r>
              <w:rPr>
                <w:noProof/>
                <w:webHidden/>
              </w:rPr>
              <w:tab/>
            </w:r>
            <w:r>
              <w:rPr>
                <w:noProof/>
                <w:webHidden/>
              </w:rPr>
              <w:fldChar w:fldCharType="begin"/>
            </w:r>
            <w:r>
              <w:rPr>
                <w:noProof/>
                <w:webHidden/>
              </w:rPr>
              <w:instrText xml:space="preserve"> PAGEREF _Toc232000968 \h </w:instrText>
            </w:r>
            <w:r>
              <w:rPr>
                <w:noProof/>
                <w:webHidden/>
              </w:rPr>
            </w:r>
            <w:r>
              <w:rPr>
                <w:noProof/>
                <w:webHidden/>
              </w:rPr>
              <w:fldChar w:fldCharType="separate"/>
            </w:r>
            <w:r>
              <w:rPr>
                <w:noProof/>
                <w:webHidden/>
              </w:rPr>
              <w:t>10</w:t>
            </w:r>
            <w:r>
              <w:rPr>
                <w:noProof/>
                <w:webHidden/>
              </w:rPr>
              <w:fldChar w:fldCharType="end"/>
            </w:r>
          </w:hyperlink>
        </w:p>
        <w:p w14:paraId="37DF5B3E" w14:textId="03F5F2D2" w:rsidR="001366D4" w:rsidRDefault="001366D4">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000969" w:history="1">
            <w:r w:rsidRPr="002C73F3">
              <w:rPr>
                <w:rStyle w:val="Hyperkobling"/>
                <w:noProof/>
              </w:rPr>
              <w:t>9</w:t>
            </w:r>
            <w:r>
              <w:rPr>
                <w:rFonts w:eastAsiaTheme="minorEastAsia" w:cstheme="minorBidi"/>
                <w:b w:val="0"/>
                <w:bCs w:val="0"/>
                <w:caps w:val="0"/>
                <w:noProof/>
                <w:kern w:val="2"/>
                <w:sz w:val="24"/>
                <w:szCs w:val="24"/>
                <w14:ligatures w14:val="standardContextual"/>
              </w:rPr>
              <w:tab/>
            </w:r>
            <w:r w:rsidRPr="002C73F3">
              <w:rPr>
                <w:rStyle w:val="Hyperkobling"/>
                <w:noProof/>
              </w:rPr>
              <w:t>pRISER</w:t>
            </w:r>
            <w:r>
              <w:rPr>
                <w:noProof/>
                <w:webHidden/>
              </w:rPr>
              <w:tab/>
            </w:r>
            <w:r>
              <w:rPr>
                <w:noProof/>
                <w:webHidden/>
              </w:rPr>
              <w:fldChar w:fldCharType="begin"/>
            </w:r>
            <w:r>
              <w:rPr>
                <w:noProof/>
                <w:webHidden/>
              </w:rPr>
              <w:instrText xml:space="preserve"> PAGEREF _Toc232000969 \h </w:instrText>
            </w:r>
            <w:r>
              <w:rPr>
                <w:noProof/>
                <w:webHidden/>
              </w:rPr>
            </w:r>
            <w:r>
              <w:rPr>
                <w:noProof/>
                <w:webHidden/>
              </w:rPr>
              <w:fldChar w:fldCharType="separate"/>
            </w:r>
            <w:r>
              <w:rPr>
                <w:noProof/>
                <w:webHidden/>
              </w:rPr>
              <w:t>10</w:t>
            </w:r>
            <w:r>
              <w:rPr>
                <w:noProof/>
                <w:webHidden/>
              </w:rPr>
              <w:fldChar w:fldCharType="end"/>
            </w:r>
          </w:hyperlink>
        </w:p>
        <w:p w14:paraId="0EBC1DF0" w14:textId="47AA42DF"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0" w:history="1">
            <w:r w:rsidRPr="002C73F3">
              <w:rPr>
                <w:rStyle w:val="Hyperkobling"/>
                <w:noProof/>
              </w:rPr>
              <w:t>10</w:t>
            </w:r>
            <w:r>
              <w:rPr>
                <w:rFonts w:eastAsiaTheme="minorEastAsia" w:cstheme="minorBidi"/>
                <w:b w:val="0"/>
                <w:bCs w:val="0"/>
                <w:caps w:val="0"/>
                <w:noProof/>
                <w:kern w:val="2"/>
                <w:sz w:val="24"/>
                <w:szCs w:val="24"/>
                <w14:ligatures w14:val="standardContextual"/>
              </w:rPr>
              <w:tab/>
            </w:r>
            <w:r w:rsidRPr="002C73F3">
              <w:rPr>
                <w:rStyle w:val="Hyperkobling"/>
                <w:noProof/>
              </w:rPr>
              <w:t>fakturering</w:t>
            </w:r>
            <w:r>
              <w:rPr>
                <w:noProof/>
                <w:webHidden/>
              </w:rPr>
              <w:tab/>
            </w:r>
            <w:r>
              <w:rPr>
                <w:noProof/>
                <w:webHidden/>
              </w:rPr>
              <w:fldChar w:fldCharType="begin"/>
            </w:r>
            <w:r>
              <w:rPr>
                <w:noProof/>
                <w:webHidden/>
              </w:rPr>
              <w:instrText xml:space="preserve"> PAGEREF _Toc232000970 \h </w:instrText>
            </w:r>
            <w:r>
              <w:rPr>
                <w:noProof/>
                <w:webHidden/>
              </w:rPr>
            </w:r>
            <w:r>
              <w:rPr>
                <w:noProof/>
                <w:webHidden/>
              </w:rPr>
              <w:fldChar w:fldCharType="separate"/>
            </w:r>
            <w:r>
              <w:rPr>
                <w:noProof/>
                <w:webHidden/>
              </w:rPr>
              <w:t>10</w:t>
            </w:r>
            <w:r>
              <w:rPr>
                <w:noProof/>
                <w:webHidden/>
              </w:rPr>
              <w:fldChar w:fldCharType="end"/>
            </w:r>
          </w:hyperlink>
        </w:p>
        <w:p w14:paraId="61D52D71" w14:textId="11841FF4"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1" w:history="1">
            <w:r w:rsidRPr="002C73F3">
              <w:rPr>
                <w:rStyle w:val="Hyperkobling"/>
                <w:noProof/>
              </w:rPr>
              <w:t>11</w:t>
            </w:r>
            <w:r>
              <w:rPr>
                <w:rFonts w:eastAsiaTheme="minorEastAsia" w:cstheme="minorBidi"/>
                <w:b w:val="0"/>
                <w:bCs w:val="0"/>
                <w:caps w:val="0"/>
                <w:noProof/>
                <w:kern w:val="2"/>
                <w:sz w:val="24"/>
                <w:szCs w:val="24"/>
                <w14:ligatures w14:val="standardContextual"/>
              </w:rPr>
              <w:tab/>
            </w:r>
            <w:r w:rsidRPr="002C73F3">
              <w:rPr>
                <w:rStyle w:val="Hyperkobling"/>
                <w:noProof/>
              </w:rPr>
              <w:t>betalingsbetingelser</w:t>
            </w:r>
            <w:r>
              <w:rPr>
                <w:noProof/>
                <w:webHidden/>
              </w:rPr>
              <w:tab/>
            </w:r>
            <w:r>
              <w:rPr>
                <w:noProof/>
                <w:webHidden/>
              </w:rPr>
              <w:fldChar w:fldCharType="begin"/>
            </w:r>
            <w:r>
              <w:rPr>
                <w:noProof/>
                <w:webHidden/>
              </w:rPr>
              <w:instrText xml:space="preserve"> PAGEREF _Toc232000971 \h </w:instrText>
            </w:r>
            <w:r>
              <w:rPr>
                <w:noProof/>
                <w:webHidden/>
              </w:rPr>
            </w:r>
            <w:r>
              <w:rPr>
                <w:noProof/>
                <w:webHidden/>
              </w:rPr>
              <w:fldChar w:fldCharType="separate"/>
            </w:r>
            <w:r>
              <w:rPr>
                <w:noProof/>
                <w:webHidden/>
              </w:rPr>
              <w:t>11</w:t>
            </w:r>
            <w:r>
              <w:rPr>
                <w:noProof/>
                <w:webHidden/>
              </w:rPr>
              <w:fldChar w:fldCharType="end"/>
            </w:r>
          </w:hyperlink>
        </w:p>
        <w:p w14:paraId="4A3D3D2A" w14:textId="38975C9B"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2" w:history="1">
            <w:r w:rsidRPr="002C73F3">
              <w:rPr>
                <w:rStyle w:val="Hyperkobling"/>
                <w:noProof/>
              </w:rPr>
              <w:t>12</w:t>
            </w:r>
            <w:r>
              <w:rPr>
                <w:rFonts w:eastAsiaTheme="minorEastAsia" w:cstheme="minorBidi"/>
                <w:b w:val="0"/>
                <w:bCs w:val="0"/>
                <w:caps w:val="0"/>
                <w:noProof/>
                <w:kern w:val="2"/>
                <w:sz w:val="24"/>
                <w:szCs w:val="24"/>
                <w14:ligatures w14:val="standardContextual"/>
              </w:rPr>
              <w:tab/>
            </w:r>
            <w:r w:rsidRPr="002C73F3">
              <w:rPr>
                <w:rStyle w:val="Hyperkobling"/>
                <w:noProof/>
              </w:rPr>
              <w:t>forsinket betaling</w:t>
            </w:r>
            <w:r>
              <w:rPr>
                <w:noProof/>
                <w:webHidden/>
              </w:rPr>
              <w:tab/>
            </w:r>
            <w:r>
              <w:rPr>
                <w:noProof/>
                <w:webHidden/>
              </w:rPr>
              <w:fldChar w:fldCharType="begin"/>
            </w:r>
            <w:r>
              <w:rPr>
                <w:noProof/>
                <w:webHidden/>
              </w:rPr>
              <w:instrText xml:space="preserve"> PAGEREF _Toc232000972 \h </w:instrText>
            </w:r>
            <w:r>
              <w:rPr>
                <w:noProof/>
                <w:webHidden/>
              </w:rPr>
            </w:r>
            <w:r>
              <w:rPr>
                <w:noProof/>
                <w:webHidden/>
              </w:rPr>
              <w:fldChar w:fldCharType="separate"/>
            </w:r>
            <w:r>
              <w:rPr>
                <w:noProof/>
                <w:webHidden/>
              </w:rPr>
              <w:t>11</w:t>
            </w:r>
            <w:r>
              <w:rPr>
                <w:noProof/>
                <w:webHidden/>
              </w:rPr>
              <w:fldChar w:fldCharType="end"/>
            </w:r>
          </w:hyperlink>
        </w:p>
        <w:p w14:paraId="2A604A6D" w14:textId="2308CD91"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3" w:history="1">
            <w:r w:rsidRPr="002C73F3">
              <w:rPr>
                <w:rStyle w:val="Hyperkobling"/>
                <w:noProof/>
              </w:rPr>
              <w:t>13</w:t>
            </w:r>
            <w:r>
              <w:rPr>
                <w:rFonts w:eastAsiaTheme="minorEastAsia" w:cstheme="minorBidi"/>
                <w:b w:val="0"/>
                <w:bCs w:val="0"/>
                <w:caps w:val="0"/>
                <w:noProof/>
                <w:kern w:val="2"/>
                <w:sz w:val="24"/>
                <w:szCs w:val="24"/>
                <w14:ligatures w14:val="standardContextual"/>
              </w:rPr>
              <w:tab/>
            </w:r>
            <w:r w:rsidRPr="002C73F3">
              <w:rPr>
                <w:rStyle w:val="Hyperkobling"/>
                <w:noProof/>
              </w:rPr>
              <w:t>møter og rapportering</w:t>
            </w:r>
            <w:r>
              <w:rPr>
                <w:noProof/>
                <w:webHidden/>
              </w:rPr>
              <w:tab/>
            </w:r>
            <w:r>
              <w:rPr>
                <w:noProof/>
                <w:webHidden/>
              </w:rPr>
              <w:fldChar w:fldCharType="begin"/>
            </w:r>
            <w:r>
              <w:rPr>
                <w:noProof/>
                <w:webHidden/>
              </w:rPr>
              <w:instrText xml:space="preserve"> PAGEREF _Toc232000973 \h </w:instrText>
            </w:r>
            <w:r>
              <w:rPr>
                <w:noProof/>
                <w:webHidden/>
              </w:rPr>
            </w:r>
            <w:r>
              <w:rPr>
                <w:noProof/>
                <w:webHidden/>
              </w:rPr>
              <w:fldChar w:fldCharType="separate"/>
            </w:r>
            <w:r>
              <w:rPr>
                <w:noProof/>
                <w:webHidden/>
              </w:rPr>
              <w:t>11</w:t>
            </w:r>
            <w:r>
              <w:rPr>
                <w:noProof/>
                <w:webHidden/>
              </w:rPr>
              <w:fldChar w:fldCharType="end"/>
            </w:r>
          </w:hyperlink>
        </w:p>
        <w:p w14:paraId="4B140D17" w14:textId="0946FC88"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4" w:history="1">
            <w:r w:rsidRPr="002C73F3">
              <w:rPr>
                <w:rStyle w:val="Hyperkobling"/>
                <w:noProof/>
              </w:rPr>
              <w:t>14</w:t>
            </w:r>
            <w:r>
              <w:rPr>
                <w:rFonts w:eastAsiaTheme="minorEastAsia" w:cstheme="minorBidi"/>
                <w:b w:val="0"/>
                <w:bCs w:val="0"/>
                <w:caps w:val="0"/>
                <w:noProof/>
                <w:kern w:val="2"/>
                <w:sz w:val="24"/>
                <w:szCs w:val="24"/>
                <w14:ligatures w14:val="standardContextual"/>
              </w:rPr>
              <w:tab/>
            </w:r>
            <w:r w:rsidRPr="002C73F3">
              <w:rPr>
                <w:rStyle w:val="Hyperkobling"/>
                <w:noProof/>
              </w:rPr>
              <w:t>rapportering til offentlige myndigheter</w:t>
            </w:r>
            <w:r>
              <w:rPr>
                <w:noProof/>
                <w:webHidden/>
              </w:rPr>
              <w:tab/>
            </w:r>
            <w:r>
              <w:rPr>
                <w:noProof/>
                <w:webHidden/>
              </w:rPr>
              <w:fldChar w:fldCharType="begin"/>
            </w:r>
            <w:r>
              <w:rPr>
                <w:noProof/>
                <w:webHidden/>
              </w:rPr>
              <w:instrText xml:space="preserve"> PAGEREF _Toc232000974 \h </w:instrText>
            </w:r>
            <w:r>
              <w:rPr>
                <w:noProof/>
                <w:webHidden/>
              </w:rPr>
            </w:r>
            <w:r>
              <w:rPr>
                <w:noProof/>
                <w:webHidden/>
              </w:rPr>
              <w:fldChar w:fldCharType="separate"/>
            </w:r>
            <w:r>
              <w:rPr>
                <w:noProof/>
                <w:webHidden/>
              </w:rPr>
              <w:t>12</w:t>
            </w:r>
            <w:r>
              <w:rPr>
                <w:noProof/>
                <w:webHidden/>
              </w:rPr>
              <w:fldChar w:fldCharType="end"/>
            </w:r>
          </w:hyperlink>
        </w:p>
        <w:p w14:paraId="5B470EDC" w14:textId="12C21D7C"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75" w:history="1">
            <w:r w:rsidRPr="002C73F3">
              <w:rPr>
                <w:rStyle w:val="Hyperkobling"/>
                <w:noProof/>
              </w:rPr>
              <w:t>15</w:t>
            </w:r>
            <w:r>
              <w:rPr>
                <w:rFonts w:eastAsiaTheme="minorEastAsia" w:cstheme="minorBidi"/>
                <w:b w:val="0"/>
                <w:bCs w:val="0"/>
                <w:caps w:val="0"/>
                <w:noProof/>
                <w:kern w:val="2"/>
                <w:sz w:val="24"/>
                <w:szCs w:val="24"/>
                <w14:ligatures w14:val="standardContextual"/>
              </w:rPr>
              <w:tab/>
            </w:r>
            <w:r w:rsidRPr="002C73F3">
              <w:rPr>
                <w:rStyle w:val="Hyperkobling"/>
                <w:noProof/>
              </w:rPr>
              <w:t>kontraktsbrudd</w:t>
            </w:r>
            <w:r>
              <w:rPr>
                <w:noProof/>
                <w:webHidden/>
              </w:rPr>
              <w:tab/>
            </w:r>
            <w:r>
              <w:rPr>
                <w:noProof/>
                <w:webHidden/>
              </w:rPr>
              <w:fldChar w:fldCharType="begin"/>
            </w:r>
            <w:r>
              <w:rPr>
                <w:noProof/>
                <w:webHidden/>
              </w:rPr>
              <w:instrText xml:space="preserve"> PAGEREF _Toc232000975 \h </w:instrText>
            </w:r>
            <w:r>
              <w:rPr>
                <w:noProof/>
                <w:webHidden/>
              </w:rPr>
            </w:r>
            <w:r>
              <w:rPr>
                <w:noProof/>
                <w:webHidden/>
              </w:rPr>
              <w:fldChar w:fldCharType="separate"/>
            </w:r>
            <w:r>
              <w:rPr>
                <w:noProof/>
                <w:webHidden/>
              </w:rPr>
              <w:t>12</w:t>
            </w:r>
            <w:r>
              <w:rPr>
                <w:noProof/>
                <w:webHidden/>
              </w:rPr>
              <w:fldChar w:fldCharType="end"/>
            </w:r>
          </w:hyperlink>
        </w:p>
        <w:p w14:paraId="5011F027" w14:textId="4927D186"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76" w:history="1">
            <w:r w:rsidRPr="002C73F3">
              <w:rPr>
                <w:rStyle w:val="Hyperkobling"/>
                <w:noProof/>
              </w:rPr>
              <w:t>15.1</w:t>
            </w:r>
            <w:r>
              <w:rPr>
                <w:rFonts w:eastAsiaTheme="minorEastAsia" w:cstheme="minorBidi"/>
                <w:smallCaps w:val="0"/>
                <w:noProof/>
                <w:kern w:val="2"/>
                <w:sz w:val="24"/>
                <w:szCs w:val="24"/>
                <w14:ligatures w14:val="standardContextual"/>
              </w:rPr>
              <w:tab/>
            </w:r>
            <w:r w:rsidRPr="002C73F3">
              <w:rPr>
                <w:rStyle w:val="Hyperkobling"/>
                <w:noProof/>
              </w:rPr>
              <w:t>FORSINKELSE</w:t>
            </w:r>
            <w:r>
              <w:rPr>
                <w:noProof/>
                <w:webHidden/>
              </w:rPr>
              <w:tab/>
            </w:r>
            <w:r>
              <w:rPr>
                <w:noProof/>
                <w:webHidden/>
              </w:rPr>
              <w:fldChar w:fldCharType="begin"/>
            </w:r>
            <w:r>
              <w:rPr>
                <w:noProof/>
                <w:webHidden/>
              </w:rPr>
              <w:instrText xml:space="preserve"> PAGEREF _Toc232000976 \h </w:instrText>
            </w:r>
            <w:r>
              <w:rPr>
                <w:noProof/>
                <w:webHidden/>
              </w:rPr>
            </w:r>
            <w:r>
              <w:rPr>
                <w:noProof/>
                <w:webHidden/>
              </w:rPr>
              <w:fldChar w:fldCharType="separate"/>
            </w:r>
            <w:r>
              <w:rPr>
                <w:noProof/>
                <w:webHidden/>
              </w:rPr>
              <w:t>12</w:t>
            </w:r>
            <w:r>
              <w:rPr>
                <w:noProof/>
                <w:webHidden/>
              </w:rPr>
              <w:fldChar w:fldCharType="end"/>
            </w:r>
          </w:hyperlink>
        </w:p>
        <w:p w14:paraId="5B36E707" w14:textId="1EB62696"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77" w:history="1">
            <w:r w:rsidRPr="002C73F3">
              <w:rPr>
                <w:rStyle w:val="Hyperkobling"/>
                <w:noProof/>
              </w:rPr>
              <w:t>15.2</w:t>
            </w:r>
            <w:r>
              <w:rPr>
                <w:rFonts w:eastAsiaTheme="minorEastAsia" w:cstheme="minorBidi"/>
                <w:smallCaps w:val="0"/>
                <w:noProof/>
                <w:kern w:val="2"/>
                <w:sz w:val="24"/>
                <w:szCs w:val="24"/>
                <w14:ligatures w14:val="standardContextual"/>
              </w:rPr>
              <w:tab/>
            </w:r>
            <w:r w:rsidRPr="002C73F3">
              <w:rPr>
                <w:rStyle w:val="Hyperkobling"/>
                <w:noProof/>
              </w:rPr>
              <w:t>VIRKNINGER AV FORSINKELSE</w:t>
            </w:r>
            <w:r>
              <w:rPr>
                <w:noProof/>
                <w:webHidden/>
              </w:rPr>
              <w:tab/>
            </w:r>
            <w:r>
              <w:rPr>
                <w:noProof/>
                <w:webHidden/>
              </w:rPr>
              <w:fldChar w:fldCharType="begin"/>
            </w:r>
            <w:r>
              <w:rPr>
                <w:noProof/>
                <w:webHidden/>
              </w:rPr>
              <w:instrText xml:space="preserve"> PAGEREF _Toc232000977 \h </w:instrText>
            </w:r>
            <w:r>
              <w:rPr>
                <w:noProof/>
                <w:webHidden/>
              </w:rPr>
            </w:r>
            <w:r>
              <w:rPr>
                <w:noProof/>
                <w:webHidden/>
              </w:rPr>
              <w:fldChar w:fldCharType="separate"/>
            </w:r>
            <w:r>
              <w:rPr>
                <w:noProof/>
                <w:webHidden/>
              </w:rPr>
              <w:t>12</w:t>
            </w:r>
            <w:r>
              <w:rPr>
                <w:noProof/>
                <w:webHidden/>
              </w:rPr>
              <w:fldChar w:fldCharType="end"/>
            </w:r>
          </w:hyperlink>
        </w:p>
        <w:p w14:paraId="6449CFBB" w14:textId="20C1CA61"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78" w:history="1">
            <w:r w:rsidRPr="002C73F3">
              <w:rPr>
                <w:rStyle w:val="Hyperkobling"/>
                <w:noProof/>
              </w:rPr>
              <w:t>15.3</w:t>
            </w:r>
            <w:r>
              <w:rPr>
                <w:rFonts w:eastAsiaTheme="minorEastAsia" w:cstheme="minorBidi"/>
                <w:smallCaps w:val="0"/>
                <w:noProof/>
                <w:kern w:val="2"/>
                <w:sz w:val="24"/>
                <w:szCs w:val="24"/>
                <w14:ligatures w14:val="standardContextual"/>
              </w:rPr>
              <w:tab/>
            </w:r>
            <w:r w:rsidRPr="002C73F3">
              <w:rPr>
                <w:rStyle w:val="Hyperkobling"/>
                <w:noProof/>
              </w:rPr>
              <w:t>MANGLER</w:t>
            </w:r>
            <w:r>
              <w:rPr>
                <w:noProof/>
                <w:webHidden/>
              </w:rPr>
              <w:tab/>
            </w:r>
            <w:r>
              <w:rPr>
                <w:noProof/>
                <w:webHidden/>
              </w:rPr>
              <w:fldChar w:fldCharType="begin"/>
            </w:r>
            <w:r>
              <w:rPr>
                <w:noProof/>
                <w:webHidden/>
              </w:rPr>
              <w:instrText xml:space="preserve"> PAGEREF _Toc232000978 \h </w:instrText>
            </w:r>
            <w:r>
              <w:rPr>
                <w:noProof/>
                <w:webHidden/>
              </w:rPr>
            </w:r>
            <w:r>
              <w:rPr>
                <w:noProof/>
                <w:webHidden/>
              </w:rPr>
              <w:fldChar w:fldCharType="separate"/>
            </w:r>
            <w:r>
              <w:rPr>
                <w:noProof/>
                <w:webHidden/>
              </w:rPr>
              <w:t>12</w:t>
            </w:r>
            <w:r>
              <w:rPr>
                <w:noProof/>
                <w:webHidden/>
              </w:rPr>
              <w:fldChar w:fldCharType="end"/>
            </w:r>
          </w:hyperlink>
        </w:p>
        <w:p w14:paraId="7EB3311D" w14:textId="0312D80E"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79" w:history="1">
            <w:r w:rsidRPr="002C73F3">
              <w:rPr>
                <w:rStyle w:val="Hyperkobling"/>
                <w:noProof/>
              </w:rPr>
              <w:t>15.4</w:t>
            </w:r>
            <w:r>
              <w:rPr>
                <w:rFonts w:eastAsiaTheme="minorEastAsia" w:cstheme="minorBidi"/>
                <w:smallCaps w:val="0"/>
                <w:noProof/>
                <w:kern w:val="2"/>
                <w:sz w:val="24"/>
                <w:szCs w:val="24"/>
                <w14:ligatures w14:val="standardContextual"/>
              </w:rPr>
              <w:tab/>
            </w:r>
            <w:r w:rsidRPr="002C73F3">
              <w:rPr>
                <w:rStyle w:val="Hyperkobling"/>
                <w:noProof/>
              </w:rPr>
              <w:t>VIRKNINGER AV MANGLER</w:t>
            </w:r>
            <w:r>
              <w:rPr>
                <w:noProof/>
                <w:webHidden/>
              </w:rPr>
              <w:tab/>
            </w:r>
            <w:r>
              <w:rPr>
                <w:noProof/>
                <w:webHidden/>
              </w:rPr>
              <w:fldChar w:fldCharType="begin"/>
            </w:r>
            <w:r>
              <w:rPr>
                <w:noProof/>
                <w:webHidden/>
              </w:rPr>
              <w:instrText xml:space="preserve"> PAGEREF _Toc232000979 \h </w:instrText>
            </w:r>
            <w:r>
              <w:rPr>
                <w:noProof/>
                <w:webHidden/>
              </w:rPr>
            </w:r>
            <w:r>
              <w:rPr>
                <w:noProof/>
                <w:webHidden/>
              </w:rPr>
              <w:fldChar w:fldCharType="separate"/>
            </w:r>
            <w:r>
              <w:rPr>
                <w:noProof/>
                <w:webHidden/>
              </w:rPr>
              <w:t>13</w:t>
            </w:r>
            <w:r>
              <w:rPr>
                <w:noProof/>
                <w:webHidden/>
              </w:rPr>
              <w:fldChar w:fldCharType="end"/>
            </w:r>
          </w:hyperlink>
        </w:p>
        <w:p w14:paraId="3B70333A" w14:textId="1F1C2253"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80" w:history="1">
            <w:r w:rsidRPr="002C73F3">
              <w:rPr>
                <w:rStyle w:val="Hyperkobling"/>
                <w:noProof/>
              </w:rPr>
              <w:t>15.5</w:t>
            </w:r>
            <w:r>
              <w:rPr>
                <w:rFonts w:eastAsiaTheme="minorEastAsia" w:cstheme="minorBidi"/>
                <w:smallCaps w:val="0"/>
                <w:noProof/>
                <w:kern w:val="2"/>
                <w:sz w:val="24"/>
                <w:szCs w:val="24"/>
                <w14:ligatures w14:val="standardContextual"/>
              </w:rPr>
              <w:tab/>
            </w:r>
            <w:r w:rsidRPr="002C73F3">
              <w:rPr>
                <w:rStyle w:val="Hyperkobling"/>
                <w:noProof/>
              </w:rPr>
              <w:t>ERSTATNING</w:t>
            </w:r>
            <w:r>
              <w:rPr>
                <w:noProof/>
                <w:webHidden/>
              </w:rPr>
              <w:tab/>
            </w:r>
            <w:r>
              <w:rPr>
                <w:noProof/>
                <w:webHidden/>
              </w:rPr>
              <w:fldChar w:fldCharType="begin"/>
            </w:r>
            <w:r>
              <w:rPr>
                <w:noProof/>
                <w:webHidden/>
              </w:rPr>
              <w:instrText xml:space="preserve"> PAGEREF _Toc232000980 \h </w:instrText>
            </w:r>
            <w:r>
              <w:rPr>
                <w:noProof/>
                <w:webHidden/>
              </w:rPr>
            </w:r>
            <w:r>
              <w:rPr>
                <w:noProof/>
                <w:webHidden/>
              </w:rPr>
              <w:fldChar w:fldCharType="separate"/>
            </w:r>
            <w:r>
              <w:rPr>
                <w:noProof/>
                <w:webHidden/>
              </w:rPr>
              <w:t>13</w:t>
            </w:r>
            <w:r>
              <w:rPr>
                <w:noProof/>
                <w:webHidden/>
              </w:rPr>
              <w:fldChar w:fldCharType="end"/>
            </w:r>
          </w:hyperlink>
        </w:p>
        <w:p w14:paraId="5A69FE21" w14:textId="3E4183D8" w:rsidR="001366D4" w:rsidRDefault="001366D4">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32000981" w:history="1">
            <w:r w:rsidRPr="002C73F3">
              <w:rPr>
                <w:rStyle w:val="Hyperkobling"/>
                <w:noProof/>
              </w:rPr>
              <w:t>15.6</w:t>
            </w:r>
            <w:r>
              <w:rPr>
                <w:rFonts w:eastAsiaTheme="minorEastAsia" w:cstheme="minorBidi"/>
                <w:smallCaps w:val="0"/>
                <w:noProof/>
                <w:kern w:val="2"/>
                <w:sz w:val="24"/>
                <w:szCs w:val="24"/>
                <w14:ligatures w14:val="standardContextual"/>
              </w:rPr>
              <w:tab/>
            </w:r>
            <w:r w:rsidRPr="002C73F3">
              <w:rPr>
                <w:rStyle w:val="Hyperkobling"/>
                <w:noProof/>
              </w:rPr>
              <w:t>VESENTLIGE KONTRAKTSBRUDD</w:t>
            </w:r>
            <w:r>
              <w:rPr>
                <w:noProof/>
                <w:webHidden/>
              </w:rPr>
              <w:tab/>
            </w:r>
            <w:r>
              <w:rPr>
                <w:noProof/>
                <w:webHidden/>
              </w:rPr>
              <w:fldChar w:fldCharType="begin"/>
            </w:r>
            <w:r>
              <w:rPr>
                <w:noProof/>
                <w:webHidden/>
              </w:rPr>
              <w:instrText xml:space="preserve"> PAGEREF _Toc232000981 \h </w:instrText>
            </w:r>
            <w:r>
              <w:rPr>
                <w:noProof/>
                <w:webHidden/>
              </w:rPr>
            </w:r>
            <w:r>
              <w:rPr>
                <w:noProof/>
                <w:webHidden/>
              </w:rPr>
              <w:fldChar w:fldCharType="separate"/>
            </w:r>
            <w:r>
              <w:rPr>
                <w:noProof/>
                <w:webHidden/>
              </w:rPr>
              <w:t>13</w:t>
            </w:r>
            <w:r>
              <w:rPr>
                <w:noProof/>
                <w:webHidden/>
              </w:rPr>
              <w:fldChar w:fldCharType="end"/>
            </w:r>
          </w:hyperlink>
        </w:p>
        <w:p w14:paraId="2F470B76" w14:textId="297D739F"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82" w:history="1">
            <w:r w:rsidRPr="002C73F3">
              <w:rPr>
                <w:rStyle w:val="Hyperkobling"/>
                <w:noProof/>
              </w:rPr>
              <w:t>16</w:t>
            </w:r>
            <w:r>
              <w:rPr>
                <w:rFonts w:eastAsiaTheme="minorEastAsia" w:cstheme="minorBidi"/>
                <w:b w:val="0"/>
                <w:bCs w:val="0"/>
                <w:caps w:val="0"/>
                <w:noProof/>
                <w:kern w:val="2"/>
                <w:sz w:val="24"/>
                <w:szCs w:val="24"/>
                <w14:ligatures w14:val="standardContextual"/>
              </w:rPr>
              <w:tab/>
            </w:r>
            <w:r w:rsidRPr="002C73F3">
              <w:rPr>
                <w:rStyle w:val="Hyperkobling"/>
                <w:noProof/>
              </w:rPr>
              <w:t>FORCE MAJEURE</w:t>
            </w:r>
            <w:r>
              <w:rPr>
                <w:noProof/>
                <w:webHidden/>
              </w:rPr>
              <w:tab/>
            </w:r>
            <w:r>
              <w:rPr>
                <w:noProof/>
                <w:webHidden/>
              </w:rPr>
              <w:fldChar w:fldCharType="begin"/>
            </w:r>
            <w:r>
              <w:rPr>
                <w:noProof/>
                <w:webHidden/>
              </w:rPr>
              <w:instrText xml:space="preserve"> PAGEREF _Toc232000982 \h </w:instrText>
            </w:r>
            <w:r>
              <w:rPr>
                <w:noProof/>
                <w:webHidden/>
              </w:rPr>
            </w:r>
            <w:r>
              <w:rPr>
                <w:noProof/>
                <w:webHidden/>
              </w:rPr>
              <w:fldChar w:fldCharType="separate"/>
            </w:r>
            <w:r>
              <w:rPr>
                <w:noProof/>
                <w:webHidden/>
              </w:rPr>
              <w:t>13</w:t>
            </w:r>
            <w:r>
              <w:rPr>
                <w:noProof/>
                <w:webHidden/>
              </w:rPr>
              <w:fldChar w:fldCharType="end"/>
            </w:r>
          </w:hyperlink>
        </w:p>
        <w:p w14:paraId="538F6EAE" w14:textId="63DC3409"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83" w:history="1">
            <w:r w:rsidRPr="002C73F3">
              <w:rPr>
                <w:rStyle w:val="Hyperkobling"/>
                <w:noProof/>
              </w:rPr>
              <w:t>17</w:t>
            </w:r>
            <w:r>
              <w:rPr>
                <w:rFonts w:eastAsiaTheme="minorEastAsia" w:cstheme="minorBidi"/>
                <w:b w:val="0"/>
                <w:bCs w:val="0"/>
                <w:caps w:val="0"/>
                <w:noProof/>
                <w:kern w:val="2"/>
                <w:sz w:val="24"/>
                <w:szCs w:val="24"/>
                <w14:ligatures w14:val="standardContextual"/>
              </w:rPr>
              <w:tab/>
            </w:r>
            <w:r w:rsidRPr="002C73F3">
              <w:rPr>
                <w:rStyle w:val="Hyperkobling"/>
                <w:noProof/>
              </w:rPr>
              <w:t>OPSJON</w:t>
            </w:r>
            <w:r>
              <w:rPr>
                <w:noProof/>
                <w:webHidden/>
              </w:rPr>
              <w:tab/>
            </w:r>
            <w:r>
              <w:rPr>
                <w:noProof/>
                <w:webHidden/>
              </w:rPr>
              <w:fldChar w:fldCharType="begin"/>
            </w:r>
            <w:r>
              <w:rPr>
                <w:noProof/>
                <w:webHidden/>
              </w:rPr>
              <w:instrText xml:space="preserve"> PAGEREF _Toc232000983 \h </w:instrText>
            </w:r>
            <w:r>
              <w:rPr>
                <w:noProof/>
                <w:webHidden/>
              </w:rPr>
            </w:r>
            <w:r>
              <w:rPr>
                <w:noProof/>
                <w:webHidden/>
              </w:rPr>
              <w:fldChar w:fldCharType="separate"/>
            </w:r>
            <w:r>
              <w:rPr>
                <w:noProof/>
                <w:webHidden/>
              </w:rPr>
              <w:t>14</w:t>
            </w:r>
            <w:r>
              <w:rPr>
                <w:noProof/>
                <w:webHidden/>
              </w:rPr>
              <w:fldChar w:fldCharType="end"/>
            </w:r>
          </w:hyperlink>
        </w:p>
        <w:p w14:paraId="4095E79F" w14:textId="525C101A"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84" w:history="1">
            <w:r w:rsidRPr="002C73F3">
              <w:rPr>
                <w:rStyle w:val="Hyperkobling"/>
                <w:noProof/>
              </w:rPr>
              <w:t>18</w:t>
            </w:r>
            <w:r>
              <w:rPr>
                <w:rFonts w:eastAsiaTheme="minorEastAsia" w:cstheme="minorBidi"/>
                <w:b w:val="0"/>
                <w:bCs w:val="0"/>
                <w:caps w:val="0"/>
                <w:noProof/>
                <w:kern w:val="2"/>
                <w:sz w:val="24"/>
                <w:szCs w:val="24"/>
                <w14:ligatures w14:val="standardContextual"/>
              </w:rPr>
              <w:tab/>
            </w:r>
            <w:r w:rsidRPr="002C73F3">
              <w:rPr>
                <w:rStyle w:val="Hyperkobling"/>
                <w:noProof/>
              </w:rPr>
              <w:t>KONFIDENSIALITET</w:t>
            </w:r>
            <w:r>
              <w:rPr>
                <w:noProof/>
                <w:webHidden/>
              </w:rPr>
              <w:tab/>
            </w:r>
            <w:r>
              <w:rPr>
                <w:noProof/>
                <w:webHidden/>
              </w:rPr>
              <w:fldChar w:fldCharType="begin"/>
            </w:r>
            <w:r>
              <w:rPr>
                <w:noProof/>
                <w:webHidden/>
              </w:rPr>
              <w:instrText xml:space="preserve"> PAGEREF _Toc232000984 \h </w:instrText>
            </w:r>
            <w:r>
              <w:rPr>
                <w:noProof/>
                <w:webHidden/>
              </w:rPr>
            </w:r>
            <w:r>
              <w:rPr>
                <w:noProof/>
                <w:webHidden/>
              </w:rPr>
              <w:fldChar w:fldCharType="separate"/>
            </w:r>
            <w:r>
              <w:rPr>
                <w:noProof/>
                <w:webHidden/>
              </w:rPr>
              <w:t>14</w:t>
            </w:r>
            <w:r>
              <w:rPr>
                <w:noProof/>
                <w:webHidden/>
              </w:rPr>
              <w:fldChar w:fldCharType="end"/>
            </w:r>
          </w:hyperlink>
        </w:p>
        <w:p w14:paraId="51E39381" w14:textId="7D244642"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85" w:history="1">
            <w:r w:rsidRPr="002C73F3">
              <w:rPr>
                <w:rStyle w:val="Hyperkobling"/>
                <w:noProof/>
              </w:rPr>
              <w:t>19</w:t>
            </w:r>
            <w:r>
              <w:rPr>
                <w:rFonts w:eastAsiaTheme="minorEastAsia" w:cstheme="minorBidi"/>
                <w:b w:val="0"/>
                <w:bCs w:val="0"/>
                <w:caps w:val="0"/>
                <w:noProof/>
                <w:kern w:val="2"/>
                <w:sz w:val="24"/>
                <w:szCs w:val="24"/>
                <w14:ligatures w14:val="standardContextual"/>
              </w:rPr>
              <w:tab/>
            </w:r>
            <w:r w:rsidRPr="002C73F3">
              <w:rPr>
                <w:rStyle w:val="Hyperkobling"/>
                <w:noProof/>
              </w:rPr>
              <w:t>OVERDRAGELSE AV KONTRAKTEN</w:t>
            </w:r>
            <w:r>
              <w:rPr>
                <w:noProof/>
                <w:webHidden/>
              </w:rPr>
              <w:tab/>
            </w:r>
            <w:r>
              <w:rPr>
                <w:noProof/>
                <w:webHidden/>
              </w:rPr>
              <w:fldChar w:fldCharType="begin"/>
            </w:r>
            <w:r>
              <w:rPr>
                <w:noProof/>
                <w:webHidden/>
              </w:rPr>
              <w:instrText xml:space="preserve"> PAGEREF _Toc232000985 \h </w:instrText>
            </w:r>
            <w:r>
              <w:rPr>
                <w:noProof/>
                <w:webHidden/>
              </w:rPr>
            </w:r>
            <w:r>
              <w:rPr>
                <w:noProof/>
                <w:webHidden/>
              </w:rPr>
              <w:fldChar w:fldCharType="separate"/>
            </w:r>
            <w:r>
              <w:rPr>
                <w:noProof/>
                <w:webHidden/>
              </w:rPr>
              <w:t>14</w:t>
            </w:r>
            <w:r>
              <w:rPr>
                <w:noProof/>
                <w:webHidden/>
              </w:rPr>
              <w:fldChar w:fldCharType="end"/>
            </w:r>
          </w:hyperlink>
        </w:p>
        <w:p w14:paraId="229EA66A" w14:textId="1C5CB557" w:rsidR="001366D4" w:rsidRDefault="001366D4">
          <w:pPr>
            <w:pStyle w:val="INNH1"/>
            <w:tabs>
              <w:tab w:val="left" w:pos="720"/>
              <w:tab w:val="right" w:leader="dot" w:pos="9060"/>
            </w:tabs>
            <w:rPr>
              <w:rFonts w:eastAsiaTheme="minorEastAsia" w:cstheme="minorBidi"/>
              <w:b w:val="0"/>
              <w:bCs w:val="0"/>
              <w:caps w:val="0"/>
              <w:noProof/>
              <w:kern w:val="2"/>
              <w:sz w:val="24"/>
              <w:szCs w:val="24"/>
              <w14:ligatures w14:val="standardContextual"/>
            </w:rPr>
          </w:pPr>
          <w:hyperlink w:anchor="_Toc232000986" w:history="1">
            <w:r w:rsidRPr="002C73F3">
              <w:rPr>
                <w:rStyle w:val="Hyperkobling"/>
                <w:noProof/>
              </w:rPr>
              <w:t>20</w:t>
            </w:r>
            <w:r>
              <w:rPr>
                <w:rFonts w:eastAsiaTheme="minorEastAsia" w:cstheme="minorBidi"/>
                <w:b w:val="0"/>
                <w:bCs w:val="0"/>
                <w:caps w:val="0"/>
                <w:noProof/>
                <w:kern w:val="2"/>
                <w:sz w:val="24"/>
                <w:szCs w:val="24"/>
                <w14:ligatures w14:val="standardContextual"/>
              </w:rPr>
              <w:tab/>
            </w:r>
            <w:r w:rsidRPr="002C73F3">
              <w:rPr>
                <w:rStyle w:val="Hyperkobling"/>
                <w:noProof/>
              </w:rPr>
              <w:t>LOVVALG OG VERNETING</w:t>
            </w:r>
            <w:r>
              <w:rPr>
                <w:noProof/>
                <w:webHidden/>
              </w:rPr>
              <w:tab/>
            </w:r>
            <w:r>
              <w:rPr>
                <w:noProof/>
                <w:webHidden/>
              </w:rPr>
              <w:fldChar w:fldCharType="begin"/>
            </w:r>
            <w:r>
              <w:rPr>
                <w:noProof/>
                <w:webHidden/>
              </w:rPr>
              <w:instrText xml:space="preserve"> PAGEREF _Toc232000986 \h </w:instrText>
            </w:r>
            <w:r>
              <w:rPr>
                <w:noProof/>
                <w:webHidden/>
              </w:rPr>
            </w:r>
            <w:r>
              <w:rPr>
                <w:noProof/>
                <w:webHidden/>
              </w:rPr>
              <w:fldChar w:fldCharType="separate"/>
            </w:r>
            <w:r>
              <w:rPr>
                <w:noProof/>
                <w:webHidden/>
              </w:rPr>
              <w:t>14</w:t>
            </w:r>
            <w:r>
              <w:rPr>
                <w:noProof/>
                <w:webHidden/>
              </w:rPr>
              <w:fldChar w:fldCharType="end"/>
            </w:r>
          </w:hyperlink>
        </w:p>
        <w:p w14:paraId="093083D3" w14:textId="1311DC72" w:rsidR="00920C9B" w:rsidRDefault="00920C9B">
          <w:r>
            <w:rPr>
              <w:b/>
              <w:bCs/>
            </w:rPr>
            <w:fldChar w:fldCharType="end"/>
          </w:r>
        </w:p>
      </w:sdtContent>
    </w:sdt>
    <w:p w14:paraId="5EBC159D" w14:textId="054D7E20" w:rsidR="00920C9B" w:rsidRDefault="00920C9B">
      <w:pPr>
        <w:rPr>
          <w:rFonts w:cs="Arial"/>
          <w:b/>
          <w:bCs/>
          <w:caps/>
          <w:kern w:val="32"/>
          <w:sz w:val="28"/>
          <w:szCs w:val="32"/>
        </w:rPr>
      </w:pPr>
      <w:r>
        <w:br w:type="page"/>
      </w:r>
    </w:p>
    <w:p w14:paraId="50133CB5" w14:textId="76A90726" w:rsidR="00624FC1" w:rsidRDefault="00A962B2" w:rsidP="00624FC1">
      <w:pPr>
        <w:pStyle w:val="Overskrift1"/>
      </w:pPr>
      <w:bookmarkStart w:id="1" w:name="_Toc232000948"/>
      <w:r>
        <w:lastRenderedPageBreak/>
        <w:t>Alminnelige bestemmelser</w:t>
      </w:r>
      <w:bookmarkEnd w:id="1"/>
    </w:p>
    <w:p w14:paraId="217790FC" w14:textId="43D33AEF" w:rsidR="00A962B2" w:rsidRDefault="00A962B2" w:rsidP="00A962B2">
      <w:pPr>
        <w:pStyle w:val="Overskrift2"/>
      </w:pPr>
      <w:bookmarkStart w:id="2" w:name="_Toc232000949"/>
      <w:r>
        <w:t>Definisjoner</w:t>
      </w:r>
      <w:bookmarkEnd w:id="2"/>
    </w:p>
    <w:p w14:paraId="0A96D15C" w14:textId="77777777" w:rsidR="00942B72" w:rsidRDefault="00942B72" w:rsidP="00942B72"/>
    <w:p w14:paraId="7B7CFC3F" w14:textId="77777777" w:rsidR="00942B72" w:rsidRDefault="00942B72" w:rsidP="00942B72"/>
    <w:tbl>
      <w:tblPr>
        <w:tblStyle w:val="Tabellrutenett"/>
        <w:tblW w:w="0" w:type="auto"/>
        <w:tblLook w:val="04A0" w:firstRow="1" w:lastRow="0" w:firstColumn="1" w:lastColumn="0" w:noHBand="0" w:noVBand="1"/>
      </w:tblPr>
      <w:tblGrid>
        <w:gridCol w:w="1696"/>
        <w:gridCol w:w="7364"/>
      </w:tblGrid>
      <w:tr w:rsidR="00942B72" w14:paraId="2833ED51" w14:textId="77777777" w:rsidTr="00AC2D42">
        <w:tc>
          <w:tcPr>
            <w:tcW w:w="1696" w:type="dxa"/>
          </w:tcPr>
          <w:p w14:paraId="09E8D000" w14:textId="33ADC4BC" w:rsidR="00942B72" w:rsidRDefault="00942B72" w:rsidP="00942B72">
            <w:r w:rsidRPr="006B4E97">
              <w:rPr>
                <w:u w:val="single"/>
              </w:rPr>
              <w:t>Kontrakten</w:t>
            </w:r>
          </w:p>
        </w:tc>
        <w:tc>
          <w:tcPr>
            <w:tcW w:w="7364" w:type="dxa"/>
          </w:tcPr>
          <w:p w14:paraId="43803311" w14:textId="5FF78C5D" w:rsidR="00942B72" w:rsidRDefault="00942B72" w:rsidP="00942B72">
            <w:r w:rsidRPr="008A235D">
              <w:t xml:space="preserve">betyr disse Generelle vilkår for kjøp av tjenester, samt eventuelle vedlegg, tillegg eller endringer som er skriftlig avtalt. </w:t>
            </w:r>
          </w:p>
        </w:tc>
      </w:tr>
      <w:tr w:rsidR="00942B72" w14:paraId="47D93D90" w14:textId="77777777" w:rsidTr="00AC2D42">
        <w:tc>
          <w:tcPr>
            <w:tcW w:w="1696" w:type="dxa"/>
          </w:tcPr>
          <w:p w14:paraId="6B24039B" w14:textId="54CA094B" w:rsidR="00942B72" w:rsidRDefault="00942B72" w:rsidP="00942B72">
            <w:r w:rsidRPr="008A235D">
              <w:rPr>
                <w:u w:val="single"/>
              </w:rPr>
              <w:t>Generelle vilkår</w:t>
            </w:r>
          </w:p>
        </w:tc>
        <w:tc>
          <w:tcPr>
            <w:tcW w:w="7364" w:type="dxa"/>
          </w:tcPr>
          <w:p w14:paraId="5FAB4093" w14:textId="3563B163" w:rsidR="00942B72" w:rsidRDefault="00942B72" w:rsidP="00942B72">
            <w:r w:rsidRPr="008A235D">
              <w:t>er betegnelsen på foreliggende dokument</w:t>
            </w:r>
          </w:p>
        </w:tc>
      </w:tr>
      <w:tr w:rsidR="00942B72" w14:paraId="6852F3F9" w14:textId="77777777" w:rsidTr="00AC2D42">
        <w:tc>
          <w:tcPr>
            <w:tcW w:w="1696" w:type="dxa"/>
          </w:tcPr>
          <w:p w14:paraId="6F379CEB" w14:textId="125C7ECB" w:rsidR="00942B72" w:rsidRDefault="00942B72" w:rsidP="00942B72">
            <w:r w:rsidRPr="008A235D">
              <w:rPr>
                <w:u w:val="single"/>
              </w:rPr>
              <w:t>Kunden</w:t>
            </w:r>
            <w:r w:rsidRPr="008A235D">
              <w:t xml:space="preserve"> er</w:t>
            </w:r>
          </w:p>
        </w:tc>
        <w:tc>
          <w:tcPr>
            <w:tcW w:w="7364" w:type="dxa"/>
          </w:tcPr>
          <w:p w14:paraId="438BE167" w14:textId="7D0A219F" w:rsidR="00942B72" w:rsidRDefault="00942B72" w:rsidP="00942B72">
            <w:r>
              <w:t>…</w:t>
            </w:r>
          </w:p>
        </w:tc>
      </w:tr>
      <w:tr w:rsidR="00942B72" w14:paraId="648B2347" w14:textId="77777777" w:rsidTr="00AC2D42">
        <w:tc>
          <w:tcPr>
            <w:tcW w:w="1696" w:type="dxa"/>
          </w:tcPr>
          <w:p w14:paraId="4C21C980" w14:textId="1654C981" w:rsidR="00942B72" w:rsidRDefault="00942B72" w:rsidP="00942B72">
            <w:r w:rsidRPr="008A235D">
              <w:rPr>
                <w:u w:val="single"/>
              </w:rPr>
              <w:t>Leverandør</w:t>
            </w:r>
            <w:r w:rsidRPr="00942B72">
              <w:t xml:space="preserve"> er</w:t>
            </w:r>
          </w:p>
        </w:tc>
        <w:tc>
          <w:tcPr>
            <w:tcW w:w="7364" w:type="dxa"/>
          </w:tcPr>
          <w:p w14:paraId="473C04A6" w14:textId="53B4EAE4" w:rsidR="00942B72" w:rsidRDefault="00942B72" w:rsidP="00942B72">
            <w:r>
              <w:t>…</w:t>
            </w:r>
          </w:p>
        </w:tc>
      </w:tr>
      <w:tr w:rsidR="00942B72" w14:paraId="42F6AC02" w14:textId="77777777" w:rsidTr="00AC2D42">
        <w:tc>
          <w:tcPr>
            <w:tcW w:w="1696" w:type="dxa"/>
          </w:tcPr>
          <w:p w14:paraId="0BC8AB41" w14:textId="257377A9" w:rsidR="00942B72" w:rsidRPr="008A235D" w:rsidRDefault="00942B72" w:rsidP="00942B72">
            <w:r w:rsidRPr="008A235D">
              <w:rPr>
                <w:u w:val="single"/>
              </w:rPr>
              <w:t>Tjenesten</w:t>
            </w:r>
          </w:p>
          <w:p w14:paraId="59346152" w14:textId="77777777" w:rsidR="00942B72" w:rsidRPr="008A235D" w:rsidRDefault="00942B72" w:rsidP="00942B72">
            <w:pPr>
              <w:rPr>
                <w:u w:val="single"/>
              </w:rPr>
            </w:pPr>
          </w:p>
        </w:tc>
        <w:tc>
          <w:tcPr>
            <w:tcW w:w="7364" w:type="dxa"/>
          </w:tcPr>
          <w:p w14:paraId="49865EFB" w14:textId="40F7C802" w:rsidR="00942B72" w:rsidRDefault="00942B72" w:rsidP="00942B72">
            <w:r w:rsidRPr="008A235D">
              <w:t>er betegnelsen på de tjenester som skal ytes etter Kontrakten</w:t>
            </w:r>
          </w:p>
        </w:tc>
      </w:tr>
      <w:tr w:rsidR="00942B72" w14:paraId="0258C25D" w14:textId="77777777" w:rsidTr="00AC2D42">
        <w:tc>
          <w:tcPr>
            <w:tcW w:w="1696" w:type="dxa"/>
          </w:tcPr>
          <w:p w14:paraId="3B5E3956" w14:textId="00CE779B" w:rsidR="00942B72" w:rsidRPr="008A235D" w:rsidRDefault="00942B72" w:rsidP="00942B72">
            <w:r w:rsidRPr="008A235D">
              <w:rPr>
                <w:u w:val="single"/>
              </w:rPr>
              <w:t>Bestilling</w:t>
            </w:r>
          </w:p>
          <w:p w14:paraId="56C72512" w14:textId="77777777" w:rsidR="00942B72" w:rsidRPr="008A235D" w:rsidRDefault="00942B72" w:rsidP="00942B72">
            <w:pPr>
              <w:rPr>
                <w:u w:val="single"/>
              </w:rPr>
            </w:pPr>
          </w:p>
        </w:tc>
        <w:tc>
          <w:tcPr>
            <w:tcW w:w="7364" w:type="dxa"/>
          </w:tcPr>
          <w:p w14:paraId="30E5FE47" w14:textId="34A951E0" w:rsidR="00942B72" w:rsidRDefault="00942B72" w:rsidP="00942B72">
            <w:r w:rsidRPr="008A235D">
              <w:t>er den enkelte bestilling som foretas innenfor rammene i foreliggende avtale</w:t>
            </w:r>
          </w:p>
        </w:tc>
      </w:tr>
      <w:tr w:rsidR="00942B72" w14:paraId="78579508" w14:textId="77777777" w:rsidTr="00AC2D42">
        <w:tc>
          <w:tcPr>
            <w:tcW w:w="1696" w:type="dxa"/>
          </w:tcPr>
          <w:p w14:paraId="0C57412F" w14:textId="0A107989" w:rsidR="00942B72" w:rsidRPr="008A235D" w:rsidRDefault="00942B72" w:rsidP="00942B72">
            <w:pPr>
              <w:rPr>
                <w:u w:val="single"/>
              </w:rPr>
            </w:pPr>
            <w:r w:rsidRPr="008A235D">
              <w:rPr>
                <w:u w:val="single"/>
              </w:rPr>
              <w:t>Part</w:t>
            </w:r>
          </w:p>
        </w:tc>
        <w:tc>
          <w:tcPr>
            <w:tcW w:w="7364" w:type="dxa"/>
          </w:tcPr>
          <w:p w14:paraId="0A6C5077" w14:textId="47BCB2ED" w:rsidR="00942B72" w:rsidRDefault="00942B72" w:rsidP="00942B72">
            <w:r w:rsidRPr="008A235D">
              <w:t xml:space="preserve">er Kunde eller Leverandør etter Kontrakten. </w:t>
            </w:r>
          </w:p>
        </w:tc>
      </w:tr>
    </w:tbl>
    <w:p w14:paraId="3D0DF503" w14:textId="77777777" w:rsidR="0087522A" w:rsidRDefault="0087522A" w:rsidP="00624FC1"/>
    <w:p w14:paraId="413D7A40" w14:textId="45E65F60" w:rsidR="00A962B2" w:rsidRDefault="00A962B2" w:rsidP="00A962B2">
      <w:pPr>
        <w:pStyle w:val="Overskrift2"/>
      </w:pPr>
      <w:bookmarkStart w:id="3" w:name="_Toc232000950"/>
      <w:r>
        <w:t>Kontraktens dokumenter</w:t>
      </w:r>
      <w:bookmarkEnd w:id="3"/>
    </w:p>
    <w:p w14:paraId="70396E0E" w14:textId="77777777" w:rsidR="00624FC1" w:rsidRPr="00A962B2" w:rsidRDefault="00624FC1" w:rsidP="00624FC1">
      <w:r w:rsidRPr="00A962B2">
        <w:t>Kontrakten består av følgende dokumenter:</w:t>
      </w:r>
    </w:p>
    <w:p w14:paraId="664008D8" w14:textId="77777777" w:rsidR="00624FC1" w:rsidRDefault="00624FC1" w:rsidP="00624FC1"/>
    <w:tbl>
      <w:tblPr>
        <w:tblStyle w:val="Tabellrutenett"/>
        <w:tblW w:w="0" w:type="auto"/>
        <w:tblLook w:val="04A0" w:firstRow="1" w:lastRow="0" w:firstColumn="1" w:lastColumn="0" w:noHBand="0" w:noVBand="1"/>
      </w:tblPr>
      <w:tblGrid>
        <w:gridCol w:w="6629"/>
      </w:tblGrid>
      <w:tr w:rsidR="003E71ED" w14:paraId="37FB7D40" w14:textId="77777777" w:rsidTr="00A12CFF">
        <w:tc>
          <w:tcPr>
            <w:tcW w:w="6629" w:type="dxa"/>
            <w:vAlign w:val="center"/>
          </w:tcPr>
          <w:p w14:paraId="41A026C0" w14:textId="77777777" w:rsidR="003E71ED" w:rsidRDefault="003E71ED" w:rsidP="00C94458">
            <w:pPr>
              <w:spacing w:line="276" w:lineRule="auto"/>
            </w:pPr>
            <w:r>
              <w:t>Kontraktsdokumentet (dette dokumentet)</w:t>
            </w:r>
          </w:p>
        </w:tc>
      </w:tr>
      <w:tr w:rsidR="00436E54" w14:paraId="22AFC576" w14:textId="77777777" w:rsidTr="00A12CFF">
        <w:tc>
          <w:tcPr>
            <w:tcW w:w="6629" w:type="dxa"/>
            <w:vAlign w:val="center"/>
          </w:tcPr>
          <w:p w14:paraId="53774C1D" w14:textId="3B1287E3" w:rsidR="00436E54" w:rsidRDefault="00436E54" w:rsidP="00C94458">
            <w:pPr>
              <w:spacing w:line="276" w:lineRule="auto"/>
            </w:pPr>
            <w:r>
              <w:t xml:space="preserve">Vedlegg 1 Oppdragsgivers </w:t>
            </w:r>
            <w:r w:rsidR="00942B72">
              <w:t>Kravspesifikasjon</w:t>
            </w:r>
          </w:p>
        </w:tc>
      </w:tr>
      <w:tr w:rsidR="003E71ED" w14:paraId="284B8695" w14:textId="77777777" w:rsidTr="00A12CFF">
        <w:tc>
          <w:tcPr>
            <w:tcW w:w="6629" w:type="dxa"/>
            <w:vAlign w:val="center"/>
          </w:tcPr>
          <w:p w14:paraId="4600D080" w14:textId="4AF935C2" w:rsidR="003E71ED" w:rsidRDefault="003E71ED" w:rsidP="00C94458">
            <w:pPr>
              <w:spacing w:line="276" w:lineRule="auto"/>
            </w:pPr>
            <w:r>
              <w:t xml:space="preserve">Vedlegg </w:t>
            </w:r>
            <w:r w:rsidR="00436E54">
              <w:t>2</w:t>
            </w:r>
            <w:r>
              <w:t xml:space="preserve"> </w:t>
            </w:r>
            <w:r w:rsidRPr="00A962B2">
              <w:t>Oppdragsgiver</w:t>
            </w:r>
            <w:r w:rsidR="00A12CFF" w:rsidRPr="00A962B2">
              <w:t>en</w:t>
            </w:r>
            <w:r w:rsidR="006616A3" w:rsidRPr="00A962B2">
              <w:t>s</w:t>
            </w:r>
            <w:r w:rsidRPr="00A962B2">
              <w:t xml:space="preserve"> </w:t>
            </w:r>
            <w:r w:rsidR="00942B72">
              <w:t>Evalueringskrav kvalitet</w:t>
            </w:r>
          </w:p>
        </w:tc>
      </w:tr>
      <w:tr w:rsidR="003E71ED" w14:paraId="0D605C19" w14:textId="77777777" w:rsidTr="00A12CFF">
        <w:tc>
          <w:tcPr>
            <w:tcW w:w="6629" w:type="dxa"/>
            <w:vAlign w:val="center"/>
          </w:tcPr>
          <w:p w14:paraId="7476D1ED" w14:textId="4AF57424" w:rsidR="003E71ED" w:rsidRDefault="003E71ED" w:rsidP="00C94458">
            <w:pPr>
              <w:spacing w:line="276" w:lineRule="auto"/>
            </w:pPr>
            <w:r>
              <w:t>Vedlegg</w:t>
            </w:r>
            <w:r w:rsidR="00942B72">
              <w:t xml:space="preserve"> 3 </w:t>
            </w:r>
            <w:r>
              <w:t>Leverandørens tilbud</w:t>
            </w:r>
          </w:p>
        </w:tc>
      </w:tr>
      <w:tr w:rsidR="003E71ED" w14:paraId="2BCF4C46" w14:textId="77777777" w:rsidTr="00A12CFF">
        <w:tc>
          <w:tcPr>
            <w:tcW w:w="6629" w:type="dxa"/>
            <w:vAlign w:val="center"/>
          </w:tcPr>
          <w:p w14:paraId="44B9ED3E" w14:textId="15B0EBEF" w:rsidR="003E71ED" w:rsidRDefault="00942B72" w:rsidP="00C94458">
            <w:pPr>
              <w:spacing w:line="276" w:lineRule="auto"/>
            </w:pPr>
            <w:r>
              <w:t>Vedlegg 4 Utfylt prisskjema</w:t>
            </w:r>
          </w:p>
        </w:tc>
      </w:tr>
      <w:tr w:rsidR="00942B72" w14:paraId="2011A3A3" w14:textId="77777777" w:rsidTr="00A12CFF">
        <w:tc>
          <w:tcPr>
            <w:tcW w:w="6629" w:type="dxa"/>
            <w:vAlign w:val="center"/>
          </w:tcPr>
          <w:p w14:paraId="2B636B21" w14:textId="34D7C161" w:rsidR="00942B72" w:rsidRDefault="00A627D4" w:rsidP="00C94458">
            <w:pPr>
              <w:spacing w:line="276" w:lineRule="auto"/>
            </w:pPr>
            <w:r>
              <w:t>Andre vedlegg</w:t>
            </w:r>
          </w:p>
        </w:tc>
      </w:tr>
    </w:tbl>
    <w:p w14:paraId="71C13BFD" w14:textId="77777777" w:rsidR="00A962B2" w:rsidRDefault="00A962B2" w:rsidP="00624FC1"/>
    <w:p w14:paraId="06CC7F28" w14:textId="722A74AA" w:rsidR="00A962B2" w:rsidRDefault="00A962B2" w:rsidP="00A962B2">
      <w:pPr>
        <w:pStyle w:val="Overskrift2"/>
      </w:pPr>
      <w:bookmarkStart w:id="4" w:name="_Toc232000951"/>
      <w:r>
        <w:t>Motstrid</w:t>
      </w:r>
      <w:bookmarkEnd w:id="4"/>
    </w:p>
    <w:p w14:paraId="3558518E" w14:textId="77777777" w:rsidR="00A962B2" w:rsidRPr="008A235D" w:rsidRDefault="00A962B2" w:rsidP="00A962B2">
      <w:r w:rsidRPr="008A235D">
        <w:t xml:space="preserve">Ved motstrid i dokumenter, skal dokumentene gjelde i følgende prioriterte rekkefølge: </w:t>
      </w:r>
    </w:p>
    <w:p w14:paraId="183D75B4" w14:textId="77777777" w:rsidR="00A962B2" w:rsidRPr="008A235D" w:rsidRDefault="00A962B2" w:rsidP="00A962B2">
      <w:pPr>
        <w:pStyle w:val="Listeavsnitt"/>
        <w:numPr>
          <w:ilvl w:val="0"/>
          <w:numId w:val="45"/>
        </w:numPr>
        <w:spacing w:after="200" w:line="276" w:lineRule="auto"/>
        <w:contextualSpacing/>
      </w:pPr>
      <w:r w:rsidRPr="008A235D">
        <w:t xml:space="preserve">Endringer i </w:t>
      </w:r>
      <w:r>
        <w:t>kontrakten</w:t>
      </w:r>
      <w:r w:rsidRPr="008A235D">
        <w:t xml:space="preserve"> etter avtaleinngåelse</w:t>
      </w:r>
      <w:r>
        <w:t xml:space="preserve"> (skal </w:t>
      </w:r>
      <w:proofErr w:type="gramStart"/>
      <w:r>
        <w:t>fremgå</w:t>
      </w:r>
      <w:proofErr w:type="gramEnd"/>
      <w:r>
        <w:t xml:space="preserve"> av egne endringsavtaler)</w:t>
      </w:r>
    </w:p>
    <w:p w14:paraId="08D93EF4" w14:textId="77777777" w:rsidR="00A962B2" w:rsidRPr="008A235D" w:rsidRDefault="00A962B2" w:rsidP="00A962B2">
      <w:pPr>
        <w:pStyle w:val="Listeavsnitt"/>
        <w:numPr>
          <w:ilvl w:val="0"/>
          <w:numId w:val="45"/>
        </w:numPr>
        <w:spacing w:after="200" w:line="276" w:lineRule="auto"/>
        <w:contextualSpacing/>
      </w:pPr>
      <w:r>
        <w:t>Kontrakten</w:t>
      </w:r>
      <w:r w:rsidRPr="008A235D">
        <w:t xml:space="preserve"> med generelle vilkår</w:t>
      </w:r>
    </w:p>
    <w:p w14:paraId="1150D1D6" w14:textId="4F252E6C" w:rsidR="00A962B2" w:rsidRPr="008A235D" w:rsidRDefault="00A962B2" w:rsidP="00A962B2">
      <w:pPr>
        <w:pStyle w:val="Listeavsnitt"/>
        <w:numPr>
          <w:ilvl w:val="0"/>
          <w:numId w:val="45"/>
        </w:numPr>
        <w:spacing w:after="200" w:line="276" w:lineRule="auto"/>
        <w:contextualSpacing/>
      </w:pPr>
      <w:r>
        <w:t>Oppdragsgiverens kravspesifikasjon</w:t>
      </w:r>
    </w:p>
    <w:p w14:paraId="648EC53F" w14:textId="571F8503" w:rsidR="00A962B2" w:rsidRPr="008A235D" w:rsidRDefault="00A962B2" w:rsidP="00A962B2">
      <w:pPr>
        <w:pStyle w:val="Listeavsnitt"/>
        <w:numPr>
          <w:ilvl w:val="0"/>
          <w:numId w:val="45"/>
        </w:numPr>
        <w:spacing w:after="200" w:line="276" w:lineRule="auto"/>
        <w:contextualSpacing/>
      </w:pPr>
      <w:r w:rsidRPr="008A235D">
        <w:t>Leverandørens tilbud</w:t>
      </w:r>
      <w:r>
        <w:t xml:space="preserve"> (d</w:t>
      </w:r>
      <w:r w:rsidRPr="008A235D">
        <w:t>et anses ikke å være motstrid mellom k</w:t>
      </w:r>
      <w:r w:rsidR="00942B72">
        <w:t>ontraktens dokumenter</w:t>
      </w:r>
      <w:r w:rsidRPr="008A235D">
        <w:t xml:space="preserve"> og tilbudet i de tilfeller hvor det uttrykkelig </w:t>
      </w:r>
      <w:proofErr w:type="gramStart"/>
      <w:r w:rsidRPr="008A235D">
        <w:t>fremgår</w:t>
      </w:r>
      <w:proofErr w:type="gramEnd"/>
      <w:r w:rsidRPr="008A235D">
        <w:t xml:space="preserve"> av tilbudet at der er gjort avvik fra konkurransegrunnlaget</w:t>
      </w:r>
      <w:r w:rsidR="00942B72">
        <w:t xml:space="preserve"> med vedlegg</w:t>
      </w:r>
      <w:r>
        <w:t>)</w:t>
      </w:r>
      <w:r w:rsidRPr="008A235D">
        <w:t xml:space="preserve">. </w:t>
      </w:r>
    </w:p>
    <w:p w14:paraId="02348ED6" w14:textId="54227D61" w:rsidR="00A962B2" w:rsidRDefault="00A962B2" w:rsidP="00A962B2">
      <w:pPr>
        <w:pStyle w:val="Listeavsnitt"/>
        <w:numPr>
          <w:ilvl w:val="0"/>
          <w:numId w:val="45"/>
        </w:numPr>
        <w:spacing w:after="200" w:line="276" w:lineRule="auto"/>
        <w:contextualSpacing/>
      </w:pPr>
      <w:r w:rsidRPr="008A235D">
        <w:t>Eventuelt andre underliggende avtaler fra leverandør, herunder leverandørens produk</w:t>
      </w:r>
      <w:r>
        <w:t xml:space="preserve">tbeskrivelser, nettbankavtale, </w:t>
      </w:r>
      <w:r w:rsidRPr="008A235D">
        <w:t>kontosystemavtale, kontoavtaler</w:t>
      </w:r>
      <w:r>
        <w:t>,</w:t>
      </w:r>
      <w:r w:rsidRPr="008A235D">
        <w:t xml:space="preserve"> oppgjørsgarantiavtale</w:t>
      </w:r>
      <w:r>
        <w:t xml:space="preserve"> og liknende (Dokumenter som vil bli lagt til i avtaleperioden.)</w:t>
      </w:r>
    </w:p>
    <w:p w14:paraId="7EFCA460" w14:textId="56FCA508" w:rsidR="00A962B2" w:rsidRDefault="00A962B2" w:rsidP="00A962B2">
      <w:pPr>
        <w:pStyle w:val="Overskrift2"/>
      </w:pPr>
      <w:bookmarkStart w:id="5" w:name="_Toc232000952"/>
      <w:r>
        <w:t>Generelt</w:t>
      </w:r>
      <w:bookmarkEnd w:id="5"/>
    </w:p>
    <w:p w14:paraId="44635EAD" w14:textId="77777777" w:rsidR="00A962B2" w:rsidRPr="008A235D" w:rsidRDefault="00A962B2" w:rsidP="00A962B2">
      <w:r w:rsidRPr="008A235D">
        <w:t xml:space="preserve">Disse generelle vilkår gjelder for alle leveranser der Kunden inkludert de enkelte avdelinger og selskaper, er Kunden. </w:t>
      </w:r>
    </w:p>
    <w:p w14:paraId="3333FF1F" w14:textId="77777777" w:rsidR="00A962B2" w:rsidRPr="008A235D" w:rsidRDefault="00A962B2" w:rsidP="00A962B2">
      <w:r w:rsidRPr="008A235D">
        <w:t xml:space="preserve">Leverandør har ved inngåelsen av Kontrakten, godtatt foreliggende vilkår. Eventuelle avvikende betingelser er uten virkning for Partene med mindre Kunden skriftlig har godtatt disse. </w:t>
      </w:r>
    </w:p>
    <w:p w14:paraId="6CCF0DCB" w14:textId="77777777" w:rsidR="00A962B2" w:rsidRPr="008A235D" w:rsidRDefault="00A962B2" w:rsidP="00A962B2">
      <w:r w:rsidRPr="008A235D">
        <w:t xml:space="preserve">Leverandørs egne betingelser som eventuelt vedlegges følgedokumenter, ordrebekreftelse eller fakturaer, aksepteres ikke, i den grad de strider mot disse Generelle vilkår for kjøp av tjenester. </w:t>
      </w:r>
    </w:p>
    <w:p w14:paraId="5E51142A" w14:textId="77777777" w:rsidR="00A962B2" w:rsidRPr="008A235D" w:rsidRDefault="00A962B2" w:rsidP="00A962B2">
      <w:r w:rsidRPr="008A235D">
        <w:lastRenderedPageBreak/>
        <w:t>Leverandøren er Kundens hovedleverandør av</w:t>
      </w:r>
      <w:r>
        <w:t xml:space="preserve"> kontohold og </w:t>
      </w:r>
      <w:r w:rsidRPr="008A235D">
        <w:t xml:space="preserve">dagligbanktjenester. Med dette menes tjenester og produkter som dekkes av denne </w:t>
      </w:r>
      <w:r>
        <w:t>Kontrakten</w:t>
      </w:r>
      <w:r w:rsidRPr="008A235D">
        <w:t xml:space="preserve">, og som det er naturlig å forvente at en moderne bank i dag leverer og ellers som partene blir enige om. </w:t>
      </w:r>
    </w:p>
    <w:p w14:paraId="677F6CFE" w14:textId="77777777" w:rsidR="00A962B2" w:rsidRPr="008A235D" w:rsidRDefault="00A962B2" w:rsidP="00A962B2">
      <w:r>
        <w:t xml:space="preserve">Kunden står fritt til å benytte andre banker, finansinstitusjoner og rådgivere knyttet til kundens finansforvaltning. Kunden kan innenfor dette fritt ta opp lån eller plassere likviditet utenfor kontosystemet til Leverandøren. </w:t>
      </w:r>
    </w:p>
    <w:p w14:paraId="713A8591" w14:textId="77777777" w:rsidR="00A962B2" w:rsidRDefault="00A962B2" w:rsidP="00A962B2"/>
    <w:p w14:paraId="5292349A" w14:textId="4976AF98" w:rsidR="00624FC1" w:rsidRDefault="00A962B2" w:rsidP="00A962B2">
      <w:pPr>
        <w:pStyle w:val="Overskrift2"/>
      </w:pPr>
      <w:bookmarkStart w:id="6" w:name="_Toc232000953"/>
      <w:r>
        <w:t>Partenes representanter</w:t>
      </w:r>
      <w:bookmarkEnd w:id="6"/>
    </w:p>
    <w:p w14:paraId="4DF8DF92" w14:textId="77777777" w:rsidR="00BE424C" w:rsidRDefault="00BE424C" w:rsidP="00BE424C"/>
    <w:tbl>
      <w:tblPr>
        <w:tblStyle w:val="Tabellrutenett"/>
        <w:tblW w:w="0" w:type="auto"/>
        <w:tblLook w:val="04A0" w:firstRow="1" w:lastRow="0" w:firstColumn="1" w:lastColumn="0" w:noHBand="0" w:noVBand="1"/>
      </w:tblPr>
      <w:tblGrid>
        <w:gridCol w:w="4534"/>
        <w:gridCol w:w="4526"/>
      </w:tblGrid>
      <w:tr w:rsidR="00BE424C" w14:paraId="737301D5" w14:textId="77777777" w:rsidTr="0044235C">
        <w:tc>
          <w:tcPr>
            <w:tcW w:w="4534" w:type="dxa"/>
            <w:shd w:val="pct25" w:color="auto" w:fill="auto"/>
            <w:vAlign w:val="center"/>
          </w:tcPr>
          <w:p w14:paraId="5FA5C5E5" w14:textId="77777777" w:rsidR="00BE424C" w:rsidRPr="00C94458" w:rsidRDefault="00BE424C" w:rsidP="00A12CFF">
            <w:pPr>
              <w:spacing w:line="276" w:lineRule="auto"/>
              <w:rPr>
                <w:b/>
              </w:rPr>
            </w:pPr>
            <w:r w:rsidRPr="00C94458">
              <w:rPr>
                <w:b/>
              </w:rPr>
              <w:t>For Oppdragsgive</w:t>
            </w:r>
            <w:r w:rsidR="00A12CFF">
              <w:rPr>
                <w:b/>
              </w:rPr>
              <w:t>ren</w:t>
            </w:r>
          </w:p>
        </w:tc>
        <w:tc>
          <w:tcPr>
            <w:tcW w:w="4526" w:type="dxa"/>
            <w:shd w:val="pct25" w:color="auto" w:fill="auto"/>
            <w:vAlign w:val="center"/>
          </w:tcPr>
          <w:p w14:paraId="75A5C492" w14:textId="77777777" w:rsidR="00BE424C" w:rsidRPr="00C94458" w:rsidRDefault="00BE424C" w:rsidP="007849B8">
            <w:pPr>
              <w:spacing w:line="276" w:lineRule="auto"/>
              <w:rPr>
                <w:b/>
              </w:rPr>
            </w:pPr>
            <w:r w:rsidRPr="00C94458">
              <w:rPr>
                <w:b/>
              </w:rPr>
              <w:t>For Leverandøren</w:t>
            </w:r>
          </w:p>
        </w:tc>
      </w:tr>
      <w:tr w:rsidR="00BE424C" w14:paraId="34808694" w14:textId="77777777" w:rsidTr="0044235C">
        <w:tc>
          <w:tcPr>
            <w:tcW w:w="4534" w:type="dxa"/>
          </w:tcPr>
          <w:p w14:paraId="1E1A3EB1" w14:textId="77777777" w:rsidR="00BE424C" w:rsidRPr="00C80C05" w:rsidRDefault="00BE424C" w:rsidP="00F013D3">
            <w:pPr>
              <w:spacing w:line="276" w:lineRule="auto"/>
              <w:rPr>
                <w:i/>
              </w:rPr>
            </w:pPr>
            <w:r w:rsidRPr="00C80C05">
              <w:rPr>
                <w:i/>
              </w:rPr>
              <w:t>Navn:</w:t>
            </w:r>
          </w:p>
          <w:p w14:paraId="6FE3DEF2" w14:textId="77777777" w:rsidR="00BE424C" w:rsidRDefault="00BE424C" w:rsidP="00F013D3">
            <w:pPr>
              <w:spacing w:line="276" w:lineRule="auto"/>
            </w:pPr>
          </w:p>
        </w:tc>
        <w:tc>
          <w:tcPr>
            <w:tcW w:w="4526" w:type="dxa"/>
          </w:tcPr>
          <w:p w14:paraId="13ECD12B" w14:textId="77777777" w:rsidR="00BE424C" w:rsidRPr="00C80C05" w:rsidRDefault="00BE424C" w:rsidP="00F013D3">
            <w:pPr>
              <w:spacing w:line="276" w:lineRule="auto"/>
              <w:rPr>
                <w:i/>
              </w:rPr>
            </w:pPr>
            <w:r w:rsidRPr="00C80C05">
              <w:rPr>
                <w:i/>
              </w:rPr>
              <w:t>Navn:</w:t>
            </w:r>
          </w:p>
          <w:p w14:paraId="7F211DC8" w14:textId="0A2F4B8B" w:rsidR="009D5E33" w:rsidRDefault="009D5E33" w:rsidP="00F013D3">
            <w:pPr>
              <w:spacing w:line="276" w:lineRule="auto"/>
            </w:pPr>
          </w:p>
        </w:tc>
      </w:tr>
      <w:tr w:rsidR="00BE424C" w14:paraId="2C96E269" w14:textId="77777777" w:rsidTr="0044235C">
        <w:tc>
          <w:tcPr>
            <w:tcW w:w="4534" w:type="dxa"/>
          </w:tcPr>
          <w:p w14:paraId="58164646" w14:textId="77777777" w:rsidR="00BE424C" w:rsidRPr="00C80C05" w:rsidRDefault="00BE424C" w:rsidP="00F013D3">
            <w:pPr>
              <w:spacing w:line="276" w:lineRule="auto"/>
              <w:rPr>
                <w:i/>
              </w:rPr>
            </w:pPr>
            <w:r w:rsidRPr="00C80C05">
              <w:rPr>
                <w:i/>
              </w:rPr>
              <w:t>E-post:</w:t>
            </w:r>
          </w:p>
          <w:p w14:paraId="6992C6EA" w14:textId="229A4C49" w:rsidR="009D5E33" w:rsidRDefault="009D5E33" w:rsidP="00F013D3">
            <w:pPr>
              <w:spacing w:line="276" w:lineRule="auto"/>
            </w:pPr>
          </w:p>
        </w:tc>
        <w:tc>
          <w:tcPr>
            <w:tcW w:w="4526" w:type="dxa"/>
          </w:tcPr>
          <w:p w14:paraId="3EE5F6E5" w14:textId="77777777" w:rsidR="00BE424C" w:rsidRPr="00C80C05" w:rsidRDefault="00BE424C" w:rsidP="00F013D3">
            <w:pPr>
              <w:spacing w:line="276" w:lineRule="auto"/>
              <w:rPr>
                <w:i/>
              </w:rPr>
            </w:pPr>
            <w:r w:rsidRPr="00C80C05">
              <w:rPr>
                <w:i/>
              </w:rPr>
              <w:t>E-post:</w:t>
            </w:r>
          </w:p>
          <w:p w14:paraId="173D7AA6" w14:textId="77777777" w:rsidR="00BE424C" w:rsidRDefault="00BE424C" w:rsidP="00F013D3">
            <w:pPr>
              <w:spacing w:line="276" w:lineRule="auto"/>
            </w:pPr>
          </w:p>
        </w:tc>
      </w:tr>
      <w:tr w:rsidR="00BE424C" w14:paraId="31C3CC5F" w14:textId="77777777" w:rsidTr="0044235C">
        <w:tc>
          <w:tcPr>
            <w:tcW w:w="4534" w:type="dxa"/>
          </w:tcPr>
          <w:p w14:paraId="3378A126" w14:textId="77777777" w:rsidR="00BE424C" w:rsidRPr="00C80C05" w:rsidRDefault="00BE424C" w:rsidP="00F013D3">
            <w:pPr>
              <w:spacing w:line="276" w:lineRule="auto"/>
              <w:rPr>
                <w:i/>
              </w:rPr>
            </w:pPr>
            <w:r w:rsidRPr="00C80C05">
              <w:rPr>
                <w:i/>
              </w:rPr>
              <w:t>Telefon:</w:t>
            </w:r>
          </w:p>
          <w:p w14:paraId="35CB01D4" w14:textId="54E18F98" w:rsidR="009D5E33" w:rsidRDefault="009D5E33" w:rsidP="00F013D3">
            <w:pPr>
              <w:spacing w:line="276" w:lineRule="auto"/>
            </w:pPr>
          </w:p>
        </w:tc>
        <w:tc>
          <w:tcPr>
            <w:tcW w:w="4526" w:type="dxa"/>
          </w:tcPr>
          <w:p w14:paraId="4811DF62" w14:textId="77777777" w:rsidR="00F013D3" w:rsidRDefault="00BE424C" w:rsidP="00F013D3">
            <w:pPr>
              <w:spacing w:line="276" w:lineRule="auto"/>
              <w:rPr>
                <w:i/>
              </w:rPr>
            </w:pPr>
            <w:r w:rsidRPr="00C80C05">
              <w:rPr>
                <w:i/>
              </w:rPr>
              <w:t>Telefon:</w:t>
            </w:r>
          </w:p>
          <w:p w14:paraId="70B3835F" w14:textId="17FFE2A6" w:rsidR="009D5E33" w:rsidRPr="00F013D3" w:rsidRDefault="009D5E33" w:rsidP="00F013D3">
            <w:pPr>
              <w:spacing w:line="276" w:lineRule="auto"/>
            </w:pPr>
          </w:p>
        </w:tc>
      </w:tr>
    </w:tbl>
    <w:p w14:paraId="3F8431E7" w14:textId="1C837777" w:rsidR="00BE424C" w:rsidRDefault="00BE424C" w:rsidP="00BE424C"/>
    <w:p w14:paraId="7B4EBD75" w14:textId="42DC3CD9" w:rsidR="00A962B2" w:rsidRDefault="002E40D7" w:rsidP="00A962B2">
      <w:r>
        <w:t xml:space="preserve">Kommunikasjon </w:t>
      </w:r>
      <w:r w:rsidRPr="002E40D7">
        <w:t>om avtalen skal</w:t>
      </w:r>
      <w:r>
        <w:t xml:space="preserve"> fortrinnsvis skje gjennom oppdragsgivers kontraktsadministrasjonsverktøy (Mercell).</w:t>
      </w:r>
    </w:p>
    <w:p w14:paraId="4D7B3925" w14:textId="00F553E4" w:rsidR="00624FC1" w:rsidRDefault="00A962B2" w:rsidP="00624FC1">
      <w:pPr>
        <w:pStyle w:val="Overskrift1"/>
      </w:pPr>
      <w:bookmarkStart w:id="7" w:name="_Toc232000954"/>
      <w:r>
        <w:t>Leverandørs generelle plikter</w:t>
      </w:r>
      <w:bookmarkEnd w:id="7"/>
    </w:p>
    <w:p w14:paraId="1CFB67CD" w14:textId="77777777" w:rsidR="00A962B2" w:rsidRDefault="00A962B2" w:rsidP="00A962B2">
      <w:r w:rsidRPr="008A235D">
        <w:t>Leverandør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7F0CC39B" w14:textId="77777777" w:rsidR="00A962B2" w:rsidRPr="008A235D" w:rsidRDefault="00A962B2" w:rsidP="00A962B2"/>
    <w:p w14:paraId="73C9D42C" w14:textId="77777777" w:rsidR="00A962B2" w:rsidRDefault="00A962B2" w:rsidP="00A962B2">
      <w:r w:rsidRPr="008A235D">
        <w:t xml:space="preserve">Tjenestene skal utføres i samsvar med gjeldende lover og forskrifter. Leverandør skal innhente og opprettholde alle nødvendige tillatelser i forbindelse med utførelsen av Tjenesten, og skal på Kundens anmodning legge frem dokumentasjon på at nødvendige tillatelser foreligger. </w:t>
      </w:r>
    </w:p>
    <w:p w14:paraId="01D0611E" w14:textId="77777777" w:rsidR="00A962B2" w:rsidRPr="008A235D" w:rsidRDefault="00A962B2" w:rsidP="00A962B2"/>
    <w:p w14:paraId="20DD9EBD" w14:textId="77777777" w:rsidR="00A962B2" w:rsidRDefault="00A962B2" w:rsidP="00A962B2">
      <w:r w:rsidRPr="008A235D">
        <w:t xml:space="preserve">Hvis Leverandøren overlater deler av Tjenesten til nye underleverandører, skal Kunden snarest underrettes. </w:t>
      </w:r>
      <w:r>
        <w:t>Dersom kunden anser endringene å være v</w:t>
      </w:r>
      <w:r w:rsidRPr="008A235D">
        <w:t>esentlig</w:t>
      </w:r>
      <w:r>
        <w:t>e,</w:t>
      </w:r>
      <w:r w:rsidRPr="008A235D">
        <w:t xml:space="preserve"> kan dette bli gjenstand for oppsigelse av hele eller deler av </w:t>
      </w:r>
      <w:r>
        <w:t>Kontrakten</w:t>
      </w:r>
      <w:r w:rsidRPr="008A235D">
        <w:t>.</w:t>
      </w:r>
    </w:p>
    <w:p w14:paraId="1FEE73D6" w14:textId="77777777" w:rsidR="00A962B2" w:rsidRPr="008A235D" w:rsidRDefault="00A962B2" w:rsidP="00A962B2"/>
    <w:p w14:paraId="711F6AC9" w14:textId="77777777" w:rsidR="00A962B2" w:rsidRDefault="00A962B2" w:rsidP="00A962B2">
      <w:r w:rsidRPr="008A235D">
        <w:t xml:space="preserve">Kunden skal ikke anses som arbeidsgiver for Leverandørs personell selv om slikt personell utfører Tjenesten eller deler av denne i samarbeid med Kunden. </w:t>
      </w:r>
    </w:p>
    <w:p w14:paraId="0E451D83" w14:textId="77777777" w:rsidR="00A962B2" w:rsidRPr="008A235D" w:rsidRDefault="00A962B2" w:rsidP="00A962B2"/>
    <w:p w14:paraId="5D508EB7" w14:textId="2F550FD4" w:rsidR="00A962B2" w:rsidRDefault="009146C0" w:rsidP="00A962B2">
      <w:r>
        <w:t>Utskiftning av nøkkelpersonell skal</w:t>
      </w:r>
      <w:r w:rsidR="00A962B2" w:rsidRPr="008A235D">
        <w:t xml:space="preserve"> godkjennes av Kunden. Godkjennelse kan ikke nektes uten saklig grunn. Opplæring av nytt personell skal bekostes av Leverandør. </w:t>
      </w:r>
    </w:p>
    <w:p w14:paraId="2240EB05" w14:textId="77777777" w:rsidR="00A962B2" w:rsidRPr="008A235D" w:rsidRDefault="00A962B2" w:rsidP="00A962B2"/>
    <w:p w14:paraId="767FD952" w14:textId="77777777" w:rsidR="00A962B2" w:rsidRPr="008A235D" w:rsidRDefault="00A962B2" w:rsidP="00A962B2">
      <w:r w:rsidRPr="008A235D">
        <w:t xml:space="preserve">Leverandør skal på egen bekostning sørge for øyeblikkelig utskifting av personell som opptrer på en klanderverdig måte eller som anses uegnet til å utføre tjenester omfattet av Kontrakten. </w:t>
      </w:r>
    </w:p>
    <w:p w14:paraId="7F7CA623" w14:textId="77777777" w:rsidR="00624FC1" w:rsidRDefault="00624FC1" w:rsidP="00624FC1"/>
    <w:p w14:paraId="6BFE93F5" w14:textId="1E55F75F" w:rsidR="00624FC1" w:rsidRDefault="00A962B2" w:rsidP="00624FC1">
      <w:pPr>
        <w:pStyle w:val="Overskrift1"/>
      </w:pPr>
      <w:bookmarkStart w:id="8" w:name="_Toc232000955"/>
      <w:r>
        <w:t>Kvalitetssikring</w:t>
      </w:r>
      <w:bookmarkEnd w:id="8"/>
    </w:p>
    <w:p w14:paraId="647E2CCA" w14:textId="77777777" w:rsidR="00A962B2" w:rsidRDefault="00A962B2" w:rsidP="00A962B2">
      <w:r w:rsidRPr="008A235D">
        <w:t xml:space="preserve">Leverandør skal ha et tilfredsstillende kvalitetssikringssystem som er tilpasset Tjenesten. På forespørsel skal Leverandør dokumentere systemet for Kunden. </w:t>
      </w:r>
    </w:p>
    <w:p w14:paraId="149EC7D6" w14:textId="77777777" w:rsidR="00A962B2" w:rsidRPr="008A235D" w:rsidRDefault="00A962B2" w:rsidP="00A962B2"/>
    <w:p w14:paraId="57892470" w14:textId="77777777" w:rsidR="00A962B2" w:rsidRDefault="00A962B2" w:rsidP="00A962B2">
      <w:r w:rsidRPr="008A235D">
        <w:t>Dersom det oppstår situasjoner der kvaliteten på Leverandørens leveranser av dagligbanktjenester ikke er i samsvar med de krav som framgår av konkurranse- og tilbudsdokumenter, kan Kunden kreve at Leverandøren</w:t>
      </w:r>
      <w:r>
        <w:t xml:space="preserve"> innen rimelig tid</w:t>
      </w:r>
      <w:r w:rsidRPr="008A235D">
        <w:t xml:space="preserve"> iverksetter korrigerende tiltak for å få leveransen innenfor aktuelle krav.</w:t>
      </w:r>
    </w:p>
    <w:p w14:paraId="04E3A6B9" w14:textId="77777777" w:rsidR="00A962B2" w:rsidRPr="008A235D" w:rsidRDefault="00A962B2" w:rsidP="00A962B2"/>
    <w:p w14:paraId="0729C83F" w14:textId="3B1E1DC4" w:rsidR="00A962B2" w:rsidRPr="00A962B2" w:rsidRDefault="00A962B2" w:rsidP="00A962B2">
      <w:r w:rsidRPr="008A235D">
        <w:t>Unnlatelse av å iverksette korrigerende tiltak utgjør vesentlig mislighold.</w:t>
      </w:r>
    </w:p>
    <w:p w14:paraId="18BC739F" w14:textId="0AAC1A09" w:rsidR="00624FC1" w:rsidRDefault="00A962B2" w:rsidP="00624FC1">
      <w:pPr>
        <w:pStyle w:val="Overskrift1"/>
      </w:pPr>
      <w:bookmarkStart w:id="9" w:name="_Toc232000956"/>
      <w:r>
        <w:t>Dokumentasjon</w:t>
      </w:r>
      <w:bookmarkEnd w:id="9"/>
    </w:p>
    <w:p w14:paraId="44AF9442" w14:textId="2D6C1F88" w:rsidR="00436E54" w:rsidRDefault="00436E54" w:rsidP="00436E54">
      <w:r w:rsidRPr="008A235D">
        <w:t xml:space="preserve">All nødvendig dokumentasjon i henhold til </w:t>
      </w:r>
      <w:r>
        <w:t xml:space="preserve">vedlegg 1 </w:t>
      </w:r>
      <w:r w:rsidR="008848DB">
        <w:t xml:space="preserve">og vedlegg 2 </w:t>
      </w:r>
      <w:r w:rsidRPr="008A235D">
        <w:t xml:space="preserve">utgjør en integrert del av Tjenesten. </w:t>
      </w:r>
    </w:p>
    <w:p w14:paraId="2B3CA264" w14:textId="77777777" w:rsidR="00436E54" w:rsidRPr="008A235D" w:rsidRDefault="00436E54" w:rsidP="00436E54"/>
    <w:p w14:paraId="1ED793F3" w14:textId="77777777" w:rsidR="00436E54" w:rsidRDefault="00436E54" w:rsidP="00436E54">
      <w:r w:rsidRPr="008A235D">
        <w:t>Kunden beholder eventuell</w:t>
      </w:r>
      <w:r>
        <w:t>e</w:t>
      </w:r>
      <w:r w:rsidRPr="008A235D">
        <w:t xml:space="preserve"> eksklusive rettigheter til særskilt utviklede tjenester, når dette er avtalt spesielt og Kunden har dekket kostnadene med tjenesteutviklingen.</w:t>
      </w:r>
    </w:p>
    <w:p w14:paraId="25E20491" w14:textId="77777777" w:rsidR="00436E54" w:rsidRPr="008A235D" w:rsidRDefault="00436E54" w:rsidP="00436E54"/>
    <w:p w14:paraId="4F53A14D" w14:textId="77777777" w:rsidR="00436E54" w:rsidRPr="008A235D" w:rsidRDefault="00436E54" w:rsidP="00436E54">
      <w:r w:rsidRPr="008A235D">
        <w:t xml:space="preserve">Leverandør garanterer at han har rett til å benytte alle sine innsatsfaktorer, herunder tredjemanns eiendomsbeskyttede løsninger, og at andres rettigheter ikke vil bli krenket ved gjennomføringen av Kontrakten. Leverandør er ansvarlig for </w:t>
      </w:r>
      <w:r>
        <w:t>eventuelle konsekvenser av egne brudd på tredjemanns rettigheter som medfører konsekvenser for kunden</w:t>
      </w:r>
      <w:r w:rsidRPr="008A235D">
        <w:t xml:space="preserve">. </w:t>
      </w:r>
    </w:p>
    <w:p w14:paraId="5D4F80AF" w14:textId="77777777" w:rsidR="00A962B2" w:rsidRPr="00A962B2" w:rsidRDefault="00A962B2" w:rsidP="00A962B2"/>
    <w:p w14:paraId="64E6784D" w14:textId="33EC8DB0" w:rsidR="007E1FF3" w:rsidRPr="00436E54" w:rsidRDefault="00436E54" w:rsidP="007E1FF3">
      <w:pPr>
        <w:keepNext/>
        <w:numPr>
          <w:ilvl w:val="0"/>
          <w:numId w:val="1"/>
        </w:numPr>
        <w:tabs>
          <w:tab w:val="left" w:pos="578"/>
        </w:tabs>
        <w:spacing w:before="480" w:after="60"/>
        <w:outlineLvl w:val="0"/>
        <w:rPr>
          <w:rFonts w:cs="Arial"/>
          <w:b/>
          <w:bCs/>
          <w:caps/>
          <w:kern w:val="32"/>
          <w:sz w:val="28"/>
          <w:szCs w:val="32"/>
        </w:rPr>
      </w:pPr>
      <w:bookmarkStart w:id="10" w:name="_Toc232000957"/>
      <w:r w:rsidRPr="00436E54">
        <w:rPr>
          <w:rFonts w:cs="Arial"/>
          <w:b/>
          <w:bCs/>
          <w:caps/>
          <w:kern w:val="32"/>
          <w:sz w:val="28"/>
          <w:szCs w:val="32"/>
        </w:rPr>
        <w:t>Endringer / reforhandlinger</w:t>
      </w:r>
      <w:bookmarkEnd w:id="10"/>
    </w:p>
    <w:p w14:paraId="4433E8BC" w14:textId="77777777" w:rsidR="00436E54" w:rsidRPr="008A235D" w:rsidRDefault="00436E54" w:rsidP="00436E54">
      <w:r w:rsidRPr="008A235D">
        <w:t xml:space="preserve">Innenfor det Partene med rimelighet kunne forvente da Kontrakten ble inngått, kan Kunden kreve kvalitetsmessige og/eller kvantitetsmessige endringer i Tjenesten samt endringer i fremdriftsplanen. </w:t>
      </w:r>
    </w:p>
    <w:p w14:paraId="16744B71" w14:textId="77777777" w:rsidR="00436E54" w:rsidRDefault="00436E54" w:rsidP="00436E54">
      <w:r w:rsidRPr="008A235D">
        <w:t xml:space="preserve">Har Leverandør forslag til endringer, skal Kunden varsles skriftlig om dette så snart dette blir klart for Leverandør. </w:t>
      </w:r>
    </w:p>
    <w:p w14:paraId="1A0804A6" w14:textId="77777777" w:rsidR="00436E54" w:rsidRPr="008A235D" w:rsidRDefault="00436E54" w:rsidP="00436E54"/>
    <w:p w14:paraId="067EEB0C" w14:textId="77777777" w:rsidR="00436E54" w:rsidRDefault="00436E54" w:rsidP="00436E54">
      <w:r w:rsidRPr="008A235D">
        <w:t xml:space="preserve">Vederlag for endringer skal være i samsvar med Kontraktens opprinnelige enhetspriser og prisnivå. Dersom endringer medfører kostnadsøkning eller besparelser skal Partene forhandle særskilt om dette, men enhetsprisene skal legges til grunn. </w:t>
      </w:r>
    </w:p>
    <w:p w14:paraId="058BEE52" w14:textId="77777777" w:rsidR="00436E54" w:rsidRPr="008A235D" w:rsidRDefault="00436E54" w:rsidP="00436E54"/>
    <w:p w14:paraId="4E0BD94A" w14:textId="47264841" w:rsidR="00436E54" w:rsidRDefault="00436E54" w:rsidP="00436E54">
      <w:r w:rsidRPr="008A235D">
        <w:t xml:space="preserve">Endringer skal være godkjent av Kunden ved skriftlig endringsordre før de iverksettes. </w:t>
      </w:r>
      <w:r>
        <w:t xml:space="preserve">Eventuelle endringer skal ikke være av vesentlig art. </w:t>
      </w:r>
    </w:p>
    <w:p w14:paraId="63279690" w14:textId="77777777" w:rsidR="00436E54" w:rsidRPr="008A235D" w:rsidRDefault="00436E54" w:rsidP="00436E54"/>
    <w:p w14:paraId="379BD2FC" w14:textId="77777777" w:rsidR="00436E54" w:rsidRDefault="00436E54" w:rsidP="00436E54">
      <w:r w:rsidRPr="008A235D">
        <w:t xml:space="preserve">Kontrakten bygger på lovverk og markedsforhold (blant annet pengemarkedet) på tidspunktet for avlevering av tilbudet. Ved vesentlige endringer i de kredittpolitiske rammebetingelser (eksempelvis innføring av bindingskostnader fra Norges bank, innføring av utlånsrestriksjoner, endring av reglene for bankens avgift til sikringsfond eller lignende) som medfører at opprettholdelse av </w:t>
      </w:r>
      <w:r>
        <w:t>Kontrakten</w:t>
      </w:r>
      <w:r w:rsidRPr="008A235D">
        <w:t xml:space="preserve"> blir vesentlig mer tyngende for en part enn forutsatt ved avtaleinngåelsen, har partene hver for seg rett til å reise krav om reforhandling av avtalen. Formålet med bestemmelsen er at partenes totale gjensidige forpliktelse skal tilsvare forholdene ved </w:t>
      </w:r>
      <w:r>
        <w:t>Kontraktens</w:t>
      </w:r>
      <w:r w:rsidRPr="008A235D">
        <w:t xml:space="preserve"> inngåelse. </w:t>
      </w:r>
    </w:p>
    <w:p w14:paraId="162AA740" w14:textId="77777777" w:rsidR="00436E54" w:rsidRPr="008A235D" w:rsidRDefault="00436E54" w:rsidP="00436E54"/>
    <w:p w14:paraId="6FF9E4FC" w14:textId="77777777" w:rsidR="00436E54" w:rsidRPr="008A235D" w:rsidRDefault="00436E54" w:rsidP="00436E54">
      <w:r w:rsidRPr="008A235D">
        <w:t>Ovenstående bestemmelse om endringer og reforhandlinger gjelder tilsvarende for samtlige separatavtaler som det er henvist til under de enkelte punkter i kontrakten, samt for eventuelle separatavtaler som måtte bli inngått i avtaleperioden.</w:t>
      </w:r>
    </w:p>
    <w:p w14:paraId="739CC728" w14:textId="531CB6EC" w:rsidR="00624FC1" w:rsidRDefault="00436E54" w:rsidP="00624FC1">
      <w:pPr>
        <w:pStyle w:val="Overskrift1"/>
      </w:pPr>
      <w:bookmarkStart w:id="11" w:name="_Toc232000958"/>
      <w:r>
        <w:lastRenderedPageBreak/>
        <w:t>generelle bestemmelser</w:t>
      </w:r>
      <w:bookmarkEnd w:id="11"/>
    </w:p>
    <w:p w14:paraId="63494819" w14:textId="596B687B" w:rsidR="00436E54" w:rsidRPr="00436E54" w:rsidRDefault="00436E54" w:rsidP="00436E54">
      <w:pPr>
        <w:pStyle w:val="Overskrift2"/>
      </w:pPr>
      <w:bookmarkStart w:id="12" w:name="_Toc232000959"/>
      <w:r>
        <w:t>Krav til lønns- og arbeidsvilkår</w:t>
      </w:r>
      <w:bookmarkEnd w:id="12"/>
    </w:p>
    <w:p w14:paraId="04863B80" w14:textId="77777777" w:rsidR="00436E54" w:rsidRDefault="00436E54" w:rsidP="00436E54">
      <w:pPr>
        <w:autoSpaceDE w:val="0"/>
        <w:autoSpaceDN w:val="0"/>
        <w:adjustRightInd w:val="0"/>
        <w:jc w:val="both"/>
      </w:pPr>
      <w:r>
        <w:t>Leverandøren er ansvarlig for at egne ansatte og ansatte hos eventuelle underleverandører som direkte medvirker til å oppfylle kontrakten har lønns- og arbeidsvilkår som ikke er dårligere enn:</w:t>
      </w:r>
    </w:p>
    <w:p w14:paraId="2CA54A4F" w14:textId="77777777" w:rsidR="00436E54" w:rsidRDefault="00436E54" w:rsidP="00436E54">
      <w:pPr>
        <w:autoSpaceDE w:val="0"/>
        <w:autoSpaceDN w:val="0"/>
        <w:adjustRightInd w:val="0"/>
        <w:ind w:left="709"/>
        <w:jc w:val="both"/>
      </w:pPr>
      <w:r>
        <w:t xml:space="preserve">• Den til enhver tid gjeldende arbeidsmiljølovgivning, allmenngjøringsforskrifter eller landsomfattende tariffavtale for den aktuelle bransje. </w:t>
      </w:r>
    </w:p>
    <w:p w14:paraId="1B055EDD" w14:textId="77777777" w:rsidR="00436E54" w:rsidRDefault="00436E54" w:rsidP="00436E54">
      <w:pPr>
        <w:autoSpaceDE w:val="0"/>
        <w:autoSpaceDN w:val="0"/>
        <w:adjustRightInd w:val="0"/>
        <w:jc w:val="both"/>
      </w:pPr>
    </w:p>
    <w:p w14:paraId="5C208400" w14:textId="77777777" w:rsidR="00436E54" w:rsidRDefault="00436E54" w:rsidP="00436E54">
      <w:pPr>
        <w:autoSpaceDE w:val="0"/>
        <w:autoSpaceDN w:val="0"/>
        <w:adjustRightInd w:val="0"/>
        <w:ind w:left="709"/>
        <w:jc w:val="both"/>
      </w:pPr>
      <w:r>
        <w:t xml:space="preserv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D7CE8CF" w14:textId="77777777" w:rsidR="00436E54" w:rsidRDefault="00436E54" w:rsidP="00436E54">
      <w:pPr>
        <w:autoSpaceDE w:val="0"/>
        <w:autoSpaceDN w:val="0"/>
        <w:adjustRightInd w:val="0"/>
        <w:ind w:left="709"/>
        <w:jc w:val="both"/>
      </w:pPr>
    </w:p>
    <w:p w14:paraId="6674E2E4" w14:textId="77777777" w:rsidR="00436E54" w:rsidRDefault="00436E54" w:rsidP="00436E54">
      <w:pPr>
        <w:autoSpaceDE w:val="0"/>
        <w:autoSpaceDN w:val="0"/>
        <w:adjustRightInd w:val="0"/>
        <w:ind w:firstLine="709"/>
        <w:jc w:val="both"/>
      </w:pPr>
      <w:r>
        <w:t>• Lov om obligatorisk tjenestepensjon (OTP-loven) av 21.12.2005</w:t>
      </w:r>
    </w:p>
    <w:p w14:paraId="039BF9DC" w14:textId="77777777" w:rsidR="00436E54" w:rsidRDefault="00436E54" w:rsidP="00436E54">
      <w:pPr>
        <w:autoSpaceDE w:val="0"/>
        <w:autoSpaceDN w:val="0"/>
        <w:adjustRightInd w:val="0"/>
        <w:jc w:val="both"/>
      </w:pPr>
    </w:p>
    <w:p w14:paraId="2D313E70" w14:textId="56B89E41" w:rsidR="00436E54" w:rsidRDefault="00436E54" w:rsidP="00436E54">
      <w:pPr>
        <w:autoSpaceDE w:val="0"/>
        <w:autoSpaceDN w:val="0"/>
        <w:adjustRightInd w:val="0"/>
        <w:jc w:val="both"/>
      </w:pPr>
      <w:r>
        <w:t xml:space="preserve">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 </w:t>
      </w:r>
    </w:p>
    <w:p w14:paraId="05C55634" w14:textId="77777777" w:rsidR="00436E54" w:rsidRDefault="00436E54" w:rsidP="00436E54">
      <w:pPr>
        <w:autoSpaceDE w:val="0"/>
        <w:autoSpaceDN w:val="0"/>
        <w:adjustRightInd w:val="0"/>
        <w:jc w:val="both"/>
      </w:pPr>
    </w:p>
    <w:p w14:paraId="553520F5" w14:textId="77777777" w:rsidR="00436E54" w:rsidRDefault="00436E54" w:rsidP="00436E54">
      <w:pPr>
        <w:autoSpaceDE w:val="0"/>
        <w:autoSpaceDN w:val="0"/>
        <w:adjustRightInd w:val="0"/>
        <w:jc w:val="both"/>
      </w:pPr>
      <w:r>
        <w:t xml:space="preserve">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 </w:t>
      </w:r>
    </w:p>
    <w:p w14:paraId="5FFF84B0" w14:textId="77777777" w:rsidR="00436E54" w:rsidRDefault="00436E54" w:rsidP="00436E54">
      <w:pPr>
        <w:autoSpaceDE w:val="0"/>
        <w:autoSpaceDN w:val="0"/>
        <w:adjustRightInd w:val="0"/>
        <w:jc w:val="both"/>
      </w:pPr>
    </w:p>
    <w:p w14:paraId="723E41C6" w14:textId="77777777" w:rsidR="00436E54" w:rsidRDefault="00436E54" w:rsidP="00436E54">
      <w:pPr>
        <w:autoSpaceDE w:val="0"/>
        <w:autoSpaceDN w:val="0"/>
        <w:adjustRightInd w:val="0"/>
        <w:jc w:val="both"/>
      </w:pPr>
      <w:r>
        <w:t xml:space="preserve">Kunden og/eller andre som opptrer på vegne av Kunden har rett til innsyn i dokumenter, og rett til å foreta andre undersøkelser, som gjør det mulig for Kunden å gjennomføre kontroll med at kravet til lønns- og arbeidsvilkår overholdes. </w:t>
      </w:r>
    </w:p>
    <w:p w14:paraId="4D5FE108" w14:textId="77777777" w:rsidR="00436E54" w:rsidRDefault="00436E54" w:rsidP="00436E54">
      <w:pPr>
        <w:autoSpaceDE w:val="0"/>
        <w:autoSpaceDN w:val="0"/>
        <w:adjustRightInd w:val="0"/>
        <w:jc w:val="both"/>
      </w:pPr>
    </w:p>
    <w:p w14:paraId="596E42E9" w14:textId="77777777" w:rsidR="00436E54" w:rsidRDefault="00436E54" w:rsidP="00436E54">
      <w:pPr>
        <w:autoSpaceDE w:val="0"/>
        <w:autoSpaceDN w:val="0"/>
        <w:adjustRightInd w:val="0"/>
        <w:jc w:val="both"/>
      </w:pPr>
      <w:r>
        <w:t xml:space="preserve">Medvirknings- og dokumentasjonsplikten omfatter også underleverandører. </w:t>
      </w:r>
    </w:p>
    <w:p w14:paraId="6C344448" w14:textId="77777777" w:rsidR="00436E54" w:rsidRDefault="00436E54" w:rsidP="00436E54">
      <w:pPr>
        <w:autoSpaceDE w:val="0"/>
        <w:autoSpaceDN w:val="0"/>
        <w:adjustRightInd w:val="0"/>
        <w:jc w:val="both"/>
      </w:pPr>
    </w:p>
    <w:p w14:paraId="7609D9C1" w14:textId="77777777" w:rsidR="00436E54" w:rsidRDefault="00436E54" w:rsidP="00436E54">
      <w:pPr>
        <w:autoSpaceDE w:val="0"/>
        <w:autoSpaceDN w:val="0"/>
        <w:adjustRightInd w:val="0"/>
        <w:jc w:val="both"/>
      </w:pPr>
      <w:r>
        <w:t xml:space="preserve">Kunden kan kreve å få adgang til lokaler som benyttes til innkvartering av ansatte. Dette gjelder bolig arbeidsgiver har fremskaffet/tilbudt til arbeidere som medvirker i oppfyllelse av kontrakt. </w:t>
      </w:r>
    </w:p>
    <w:p w14:paraId="40D8EE1A" w14:textId="77777777" w:rsidR="00436E54" w:rsidRDefault="00436E54" w:rsidP="00436E54">
      <w:pPr>
        <w:autoSpaceDE w:val="0"/>
        <w:autoSpaceDN w:val="0"/>
        <w:adjustRightInd w:val="0"/>
        <w:jc w:val="both"/>
      </w:pPr>
    </w:p>
    <w:p w14:paraId="72F3BDA4" w14:textId="77777777" w:rsidR="00436E54" w:rsidRDefault="00436E54" w:rsidP="00436E54">
      <w:pPr>
        <w:autoSpaceDE w:val="0"/>
        <w:autoSpaceDN w:val="0"/>
        <w:adjustRightInd w:val="0"/>
        <w:jc w:val="both"/>
      </w:pPr>
      <w:r>
        <w:t xml:space="preserve">Kundens rett til dokumentasjon og inspeksjon skal også gjelde overfor eventuelle underentreprenører, innleide arbeidstakere og utsendte arbeidstakere. </w:t>
      </w:r>
    </w:p>
    <w:p w14:paraId="100EA904" w14:textId="77777777" w:rsidR="00436E54" w:rsidRDefault="00436E54" w:rsidP="00436E54">
      <w:pPr>
        <w:autoSpaceDE w:val="0"/>
        <w:autoSpaceDN w:val="0"/>
        <w:adjustRightInd w:val="0"/>
        <w:jc w:val="both"/>
      </w:pPr>
    </w:p>
    <w:p w14:paraId="0BBF3897" w14:textId="77777777" w:rsidR="00436E54" w:rsidRDefault="00436E54" w:rsidP="00436E54">
      <w:pPr>
        <w:autoSpaceDE w:val="0"/>
        <w:autoSpaceDN w:val="0"/>
        <w:adjustRightInd w:val="0"/>
        <w:jc w:val="both"/>
      </w:pPr>
      <w:r>
        <w:t xml:space="preserve">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6C8F34E6" w14:textId="77777777" w:rsidR="00436E54" w:rsidRDefault="00436E54" w:rsidP="00436E54">
      <w:pPr>
        <w:autoSpaceDE w:val="0"/>
        <w:autoSpaceDN w:val="0"/>
        <w:adjustRightInd w:val="0"/>
        <w:jc w:val="both"/>
      </w:pPr>
    </w:p>
    <w:p w14:paraId="41EA9DA5" w14:textId="77777777" w:rsidR="00436E54" w:rsidRDefault="00436E54" w:rsidP="00436E54">
      <w:pPr>
        <w:autoSpaceDE w:val="0"/>
        <w:autoSpaceDN w:val="0"/>
        <w:adjustRightInd w:val="0"/>
        <w:jc w:val="both"/>
      </w:pPr>
      <w:r>
        <w:t xml:space="preserve">Kunden har rett til å holde tilbake et beløp tilsvarende to ganger innsparingen for leverandøren. Tilbakeholdsretten opphører så snart retting etter foregående ledd er dokumentert. </w:t>
      </w:r>
    </w:p>
    <w:p w14:paraId="478A22F2" w14:textId="77777777" w:rsidR="00436E54" w:rsidRDefault="00436E54" w:rsidP="00436E54">
      <w:pPr>
        <w:autoSpaceDE w:val="0"/>
        <w:autoSpaceDN w:val="0"/>
        <w:adjustRightInd w:val="0"/>
        <w:jc w:val="both"/>
      </w:pPr>
    </w:p>
    <w:p w14:paraId="60AEA3E6" w14:textId="77777777" w:rsidR="00436E54" w:rsidRDefault="00436E54" w:rsidP="00436E54">
      <w:pPr>
        <w:autoSpaceDE w:val="0"/>
        <w:autoSpaceDN w:val="0"/>
        <w:adjustRightInd w:val="0"/>
        <w:jc w:val="both"/>
      </w:pPr>
      <w:r>
        <w:t xml:space="preserve">Vesentlig mislighold av lønns- og arbeidsvilkår hos leverandøren kan påberopes av Kunden som grunnlag for heving, selv om leverandøren retter forholdene. </w:t>
      </w:r>
    </w:p>
    <w:p w14:paraId="4CE081A3" w14:textId="77777777" w:rsidR="00436E54" w:rsidRDefault="00436E54" w:rsidP="00436E54">
      <w:pPr>
        <w:autoSpaceDE w:val="0"/>
        <w:autoSpaceDN w:val="0"/>
        <w:adjustRightInd w:val="0"/>
        <w:jc w:val="both"/>
      </w:pPr>
    </w:p>
    <w:p w14:paraId="0B65E5BF" w14:textId="77777777" w:rsidR="00436E54" w:rsidRDefault="00436E54" w:rsidP="00436E54">
      <w:pPr>
        <w:autoSpaceDE w:val="0"/>
        <w:autoSpaceDN w:val="0"/>
        <w:adjustRightInd w:val="0"/>
        <w:jc w:val="both"/>
      </w:pPr>
      <w:r>
        <w:lastRenderedPageBreak/>
        <w:t>Dersom bruddet har skjedd i underleverandørleddet, kan Kunden på samme måte kreve at leverandøren skifter ut underleverandører. Dette skal skje uten omkostninger for Kunden.</w:t>
      </w:r>
    </w:p>
    <w:p w14:paraId="59446EAA" w14:textId="77777777" w:rsidR="00436E54" w:rsidRDefault="00436E54" w:rsidP="00436E54">
      <w:pPr>
        <w:autoSpaceDE w:val="0"/>
        <w:autoSpaceDN w:val="0"/>
        <w:adjustRightInd w:val="0"/>
        <w:jc w:val="both"/>
      </w:pPr>
    </w:p>
    <w:p w14:paraId="3EF1F80D" w14:textId="3FC75B58" w:rsidR="00624FC1" w:rsidRDefault="00436E54" w:rsidP="00436E54">
      <w:pPr>
        <w:pStyle w:val="Overskrift2"/>
      </w:pPr>
      <w:bookmarkStart w:id="13" w:name="_Toc232000960"/>
      <w:r>
        <w:t>ÅPENHET OM LEVERANDØRKJEDER, KUNNSKAPSPLIKT OG AKTSOMHETSVURDERING</w:t>
      </w:r>
      <w:bookmarkEnd w:id="13"/>
    </w:p>
    <w:p w14:paraId="4893C2EE" w14:textId="77777777" w:rsidR="00436E54" w:rsidRDefault="00436E54" w:rsidP="00436E54">
      <w:pPr>
        <w:autoSpaceDE w:val="0"/>
        <w:autoSpaceDN w:val="0"/>
        <w:adjustRightInd w:val="0"/>
        <w:jc w:val="both"/>
      </w:pPr>
      <w:r w:rsidRPr="008B47D0">
        <w:rPr>
          <w:b/>
          <w:bCs/>
        </w:rPr>
        <w:t>Kunnskapsplikt</w:t>
      </w:r>
      <w:r>
        <w:t xml:space="preserve"> - Leverandøren plikter å ha kunnskap om vesentlig risiko for negativ påvirkning på grunnleggende menneskerettigheter, miljø og anstendig arbeid i egen virksomhet og i virksomhetens leverandørkjeder. Omfanget av kunnskapsplikten avhenger blant annet av virksomhetens størrelse, eierforhold og struktur, aktiviteter, bransje og vare- eller tjenestetyper. Kunden kan be om at leverandør fremskaffer slik informasjon innen en gitt frist. </w:t>
      </w:r>
    </w:p>
    <w:p w14:paraId="4A3599F9" w14:textId="77777777" w:rsidR="00436E54" w:rsidRDefault="00436E54" w:rsidP="00436E54">
      <w:pPr>
        <w:autoSpaceDE w:val="0"/>
        <w:autoSpaceDN w:val="0"/>
        <w:adjustRightInd w:val="0"/>
        <w:jc w:val="both"/>
      </w:pPr>
    </w:p>
    <w:p w14:paraId="67AA07D0" w14:textId="77777777" w:rsidR="00436E54" w:rsidRDefault="00436E54" w:rsidP="00436E54">
      <w:pPr>
        <w:autoSpaceDE w:val="0"/>
        <w:autoSpaceDN w:val="0"/>
        <w:adjustRightInd w:val="0"/>
        <w:jc w:val="both"/>
      </w:pPr>
      <w:r w:rsidRPr="3599173E">
        <w:rPr>
          <w:b/>
          <w:bCs/>
        </w:rPr>
        <w:t>Aktsomhetsvurdering</w:t>
      </w:r>
      <w:r>
        <w:t xml:space="preserve"> – Er leverandøren en større virksomhet skal leverandøren gjennomføre aktsomhetsvurderinger for å kartlegge, forhindre og begrense mulig negativ påvirkning på grunnleggende menneskerettigheter, miljø og anstendig arbeid, og gjøre rede for hvordan dette håndteres. Slik informasjon skal fremlegges Kunden innen en måned etter kontraktsinngåelse. Aktsomhetsvurderingene skal være risikobaserte, gjentagende og forebyggende. </w:t>
      </w:r>
    </w:p>
    <w:p w14:paraId="6AE8402B" w14:textId="77777777" w:rsidR="00436E54" w:rsidRDefault="00436E54" w:rsidP="00436E54">
      <w:pPr>
        <w:autoSpaceDE w:val="0"/>
        <w:autoSpaceDN w:val="0"/>
        <w:adjustRightInd w:val="0"/>
        <w:jc w:val="both"/>
      </w:pPr>
    </w:p>
    <w:p w14:paraId="00FAB139" w14:textId="77777777" w:rsidR="00436E54" w:rsidRDefault="00436E54" w:rsidP="00436E54">
      <w:pPr>
        <w:autoSpaceDE w:val="0"/>
        <w:autoSpaceDN w:val="0"/>
        <w:adjustRightInd w:val="0"/>
        <w:jc w:val="both"/>
      </w:pPr>
      <w:r>
        <w:t>Overtredelse av frister vil utløse rett til dagbøter, jf. de enkelte kontrakters bestemmelse om dette.</w:t>
      </w:r>
    </w:p>
    <w:p w14:paraId="46370A52" w14:textId="77777777" w:rsidR="00436E54" w:rsidRPr="00436E54" w:rsidRDefault="00436E54" w:rsidP="00436E54"/>
    <w:p w14:paraId="7715CE62" w14:textId="6B9E757D" w:rsidR="00624FC1" w:rsidRDefault="00436E54" w:rsidP="00624FC1">
      <w:pPr>
        <w:pStyle w:val="Overskrift2"/>
      </w:pPr>
      <w:bookmarkStart w:id="14" w:name="_Toc232000961"/>
      <w:r>
        <w:t>KRAV OM BETALING MED ELEKTRONISK BETALINGSMIDDEL/FORBUD MOT KONTANTBETALING</w:t>
      </w:r>
      <w:bookmarkEnd w:id="14"/>
    </w:p>
    <w:p w14:paraId="139BA5E5" w14:textId="77777777" w:rsidR="00436E54" w:rsidRDefault="00436E54" w:rsidP="00436E54">
      <w:pPr>
        <w:autoSpaceDE w:val="0"/>
        <w:autoSpaceDN w:val="0"/>
        <w:adjustRightInd w:val="0"/>
        <w:jc w:val="both"/>
      </w:pPr>
      <w:r>
        <w:t xml:space="preserve">All betaling leverandøren og underleverandører foretar i forbindelse med utførelsen av kontraktsarbeid for Kunden skal betales med elektronisk betalingsmiddel. </w:t>
      </w:r>
    </w:p>
    <w:p w14:paraId="45E61AA9" w14:textId="77777777" w:rsidR="00436E54" w:rsidRDefault="00436E54" w:rsidP="00436E54">
      <w:pPr>
        <w:autoSpaceDE w:val="0"/>
        <w:autoSpaceDN w:val="0"/>
        <w:adjustRightInd w:val="0"/>
        <w:jc w:val="both"/>
      </w:pPr>
    </w:p>
    <w:p w14:paraId="5538094C" w14:textId="77777777" w:rsidR="00436E54" w:rsidRDefault="00436E54" w:rsidP="00436E54">
      <w:pPr>
        <w:autoSpaceDE w:val="0"/>
        <w:autoSpaceDN w:val="0"/>
        <w:adjustRightInd w:val="0"/>
        <w:jc w:val="both"/>
      </w:pPr>
      <w:r>
        <w:t>Ved brudd på bestemmelsen avkortes leverandørens vederlag med samme beløp som kontantbetalingen.</w:t>
      </w:r>
    </w:p>
    <w:p w14:paraId="4BEBCD8E" w14:textId="77777777" w:rsidR="00436E54" w:rsidRDefault="00436E54" w:rsidP="00436E54">
      <w:pPr>
        <w:autoSpaceDE w:val="0"/>
        <w:autoSpaceDN w:val="0"/>
        <w:adjustRightInd w:val="0"/>
        <w:jc w:val="both"/>
      </w:pPr>
    </w:p>
    <w:p w14:paraId="2C5C1F7B" w14:textId="6D251F41" w:rsidR="00436E54" w:rsidRDefault="00436E54" w:rsidP="00436E54">
      <w:pPr>
        <w:pStyle w:val="Overskrift2"/>
      </w:pPr>
      <w:bookmarkStart w:id="15" w:name="_Toc232000962"/>
      <w:r>
        <w:t>KRAV OM BETALING AV LØNN, OPPGJØR OG ANNEN GODTGJØRELSE TIL BANK</w:t>
      </w:r>
      <w:bookmarkEnd w:id="15"/>
    </w:p>
    <w:p w14:paraId="43335A62" w14:textId="77777777" w:rsidR="00436E54" w:rsidRDefault="00436E54" w:rsidP="00436E54">
      <w:pPr>
        <w:autoSpaceDE w:val="0"/>
        <w:autoSpaceDN w:val="0"/>
        <w:adjustRightInd w:val="0"/>
        <w:jc w:val="both"/>
      </w:pPr>
      <w:r>
        <w:t xml:space="preserve">Lønn, oppgjør og annen godtgjørelse til egne ansatte, ansatte hos underleverandører, innleide og selvstendige oppdragstakere som utfører arbeider under kontrakten skal utbetales til den enkeltes konto i bank. </w:t>
      </w:r>
    </w:p>
    <w:p w14:paraId="0C85E9E4" w14:textId="77777777" w:rsidR="00436E54" w:rsidRDefault="00436E54" w:rsidP="00436E54">
      <w:pPr>
        <w:autoSpaceDE w:val="0"/>
        <w:autoSpaceDN w:val="0"/>
        <w:adjustRightInd w:val="0"/>
        <w:jc w:val="both"/>
      </w:pPr>
    </w:p>
    <w:p w14:paraId="241F3DFD" w14:textId="77777777" w:rsidR="00436E54" w:rsidRDefault="00436E54" w:rsidP="00436E54">
      <w:pPr>
        <w:autoSpaceDE w:val="0"/>
        <w:autoSpaceDN w:val="0"/>
        <w:adjustRightInd w:val="0"/>
        <w:jc w:val="both"/>
      </w:pPr>
      <w:r>
        <w:t xml:space="preserve">Alle avtaler Leverandøren inngår for utføring av arbeid under denne kontrakten skal inneholde tilsvarende bestemmelse. </w:t>
      </w:r>
    </w:p>
    <w:p w14:paraId="7AEB459B" w14:textId="77777777" w:rsidR="00436E54" w:rsidRDefault="00436E54" w:rsidP="00436E54">
      <w:pPr>
        <w:autoSpaceDE w:val="0"/>
        <w:autoSpaceDN w:val="0"/>
        <w:adjustRightInd w:val="0"/>
        <w:jc w:val="both"/>
      </w:pPr>
    </w:p>
    <w:p w14:paraId="5D99EB53" w14:textId="77777777" w:rsidR="00436E54" w:rsidRDefault="00436E54" w:rsidP="00436E54">
      <w:pPr>
        <w:autoSpaceDE w:val="0"/>
        <w:autoSpaceDN w:val="0"/>
        <w:adjustRightInd w:val="0"/>
        <w:jc w:val="both"/>
      </w:pPr>
      <w:r>
        <w:t>Ved brudd på bestemmelsen avkortes leverandørens vederlag med samme beløp som kontantbetalingen</w:t>
      </w:r>
    </w:p>
    <w:p w14:paraId="0B90FA2E" w14:textId="77777777" w:rsidR="00436E54" w:rsidRDefault="00436E54" w:rsidP="00436E54"/>
    <w:p w14:paraId="06D7BA9E" w14:textId="454DFDAE" w:rsidR="00436E54" w:rsidRDefault="00436E54" w:rsidP="00436E54">
      <w:pPr>
        <w:pStyle w:val="Overskrift2"/>
      </w:pPr>
      <w:bookmarkStart w:id="16" w:name="_Toc232000963"/>
      <w:r>
        <w:t>BRUDD PÅ SKATTE- OG AVGIFTSFORPLIKTELSER</w:t>
      </w:r>
      <w:bookmarkEnd w:id="16"/>
    </w:p>
    <w:p w14:paraId="615A9F2B" w14:textId="77777777" w:rsidR="00436E54" w:rsidRDefault="00436E54" w:rsidP="00436E54">
      <w:pPr>
        <w:autoSpaceDE w:val="0"/>
        <w:autoSpaceDN w:val="0"/>
        <w:adjustRightInd w:val="0"/>
        <w:jc w:val="both"/>
      </w:pPr>
      <w:r>
        <w:t>Leverandøren og eventuelle underleverandører skal til enhver tid oppfylle sine forpliktelser til å betale skatter og/eller avgifter.</w:t>
      </w:r>
    </w:p>
    <w:p w14:paraId="66113BF0" w14:textId="77777777" w:rsidR="00436E54" w:rsidRDefault="00436E54" w:rsidP="00436E54">
      <w:pPr>
        <w:autoSpaceDE w:val="0"/>
        <w:autoSpaceDN w:val="0"/>
        <w:adjustRightInd w:val="0"/>
        <w:jc w:val="both"/>
      </w:pPr>
    </w:p>
    <w:p w14:paraId="6C991833" w14:textId="77777777" w:rsidR="00436E54" w:rsidRDefault="00436E54" w:rsidP="00436E54">
      <w:pPr>
        <w:autoSpaceDE w:val="0"/>
        <w:autoSpaceDN w:val="0"/>
        <w:adjustRightInd w:val="0"/>
        <w:jc w:val="both"/>
      </w:pPr>
      <w:r>
        <w:t xml:space="preserve">Dersom Leverandøren i ikke uvesentlig grad misligholder sine forpliktelser til å betale skatter og/eller avgifter kan Kunden, etter at Leverandøren er gitt en frist til å rette, heve kontrakten. Dersom </w:t>
      </w:r>
      <w:r>
        <w:lastRenderedPageBreak/>
        <w:t>Leverandøren vesentlig misligholder sine forpliktelser til å betale skatter og/eller avgifter kan Kunden heve kontrakten uten at Leverandøren er gitt en frist til å rette. Retten til å heve gjelder ikke dersom kravet formelt er bestridt overfor kompetent myndighet og Leverandøren kan sannsynliggjøre overfor Kunden at kravet ikke er berettiget.</w:t>
      </w:r>
    </w:p>
    <w:p w14:paraId="1DD767D8" w14:textId="77777777" w:rsidR="00436E54" w:rsidRDefault="00436E54" w:rsidP="00436E54">
      <w:pPr>
        <w:autoSpaceDE w:val="0"/>
        <w:autoSpaceDN w:val="0"/>
        <w:adjustRightInd w:val="0"/>
        <w:jc w:val="both"/>
      </w:pPr>
    </w:p>
    <w:p w14:paraId="484245BA" w14:textId="77777777" w:rsidR="00436E54" w:rsidRDefault="00436E54" w:rsidP="00436E54">
      <w:pPr>
        <w:autoSpaceDE w:val="0"/>
        <w:autoSpaceDN w:val="0"/>
        <w:adjustRightInd w:val="0"/>
        <w:jc w:val="both"/>
      </w:pPr>
      <w:r>
        <w:t>Dersom Leverandørens underleverandør i ikke uvesentlig grad misligholder sine forpliktelser til å betale skatter og/eller avgifter, kan Kunden,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Kunden heve avtalen.</w:t>
      </w:r>
    </w:p>
    <w:p w14:paraId="02794A79" w14:textId="77777777" w:rsidR="00436E54" w:rsidRDefault="00436E54" w:rsidP="00436E54"/>
    <w:p w14:paraId="7B9426D0" w14:textId="5591C1F2" w:rsidR="00436E54" w:rsidRDefault="00436E54" w:rsidP="00436E54">
      <w:pPr>
        <w:pStyle w:val="Overskrift2"/>
      </w:pPr>
      <w:bookmarkStart w:id="17" w:name="_Toc232000964"/>
      <w:r>
        <w:t>FORBUD MOT MANGLENDE RESPEKT FOR FAGORGANISERING OG KOLLEKTIVE FORHANDLINGER (ILO`S KJERNEKONVENSJONER 87 OG 98)</w:t>
      </w:r>
      <w:bookmarkEnd w:id="17"/>
    </w:p>
    <w:p w14:paraId="5BB95FB5" w14:textId="77777777" w:rsidR="00436E54" w:rsidRDefault="00436E54" w:rsidP="00436E54">
      <w:pPr>
        <w:autoSpaceDE w:val="0"/>
        <w:autoSpaceDN w:val="0"/>
        <w:adjustRightInd w:val="0"/>
        <w:jc w:val="both"/>
      </w:pPr>
      <w:r>
        <w:t>Arbeidstakere og arbeidsgivere har rett til å danne, eller slutte seg til de organisasjoner de selv måtte ønske, og til å drive kollektive forhandlinger og dele innholdet. All aktivitet i forhold til denne organiseringen skal skje helt uten represalier eller andre former for forulemping for deltakerne. Arbeidsgiver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p>
    <w:p w14:paraId="14366202" w14:textId="77777777" w:rsidR="00436E54" w:rsidRDefault="00436E54" w:rsidP="00436E54"/>
    <w:p w14:paraId="16E3BA99" w14:textId="2A24E3DE" w:rsidR="00436E54" w:rsidRDefault="00436E54" w:rsidP="00436E54">
      <w:pPr>
        <w:pStyle w:val="Overskrift2"/>
      </w:pPr>
      <w:bookmarkStart w:id="18" w:name="_Toc232000965"/>
      <w:r>
        <w:t>MISLIGHOLD AV KONTRAKTBESTEMMELSER – KONSEKVENSER</w:t>
      </w:r>
      <w:bookmarkEnd w:id="18"/>
    </w:p>
    <w:p w14:paraId="4E20E6B5" w14:textId="77777777" w:rsidR="00436E54" w:rsidRDefault="00436E54" w:rsidP="00436E54">
      <w:pPr>
        <w:autoSpaceDE w:val="0"/>
        <w:autoSpaceDN w:val="0"/>
        <w:adjustRightInd w:val="0"/>
        <w:jc w:val="both"/>
      </w:pPr>
      <w:r>
        <w:t>Brudd på leverandørens plikter i denne kontrakten vil bli nedtegnet og kan få betydning i senere konkurranser, enten i kvalifikasjons- eller tildelingsomgangen, i overensstemmelse med regelverket for offentlige anskaffelser.</w:t>
      </w:r>
    </w:p>
    <w:p w14:paraId="2969F8E1" w14:textId="77777777" w:rsidR="00436E54" w:rsidRDefault="00436E54" w:rsidP="00436E54"/>
    <w:p w14:paraId="1ABD6276" w14:textId="45CDDA7A" w:rsidR="00436E54" w:rsidRDefault="00436E54" w:rsidP="00436E54">
      <w:pPr>
        <w:pStyle w:val="Overskrift2"/>
      </w:pPr>
      <w:bookmarkStart w:id="19" w:name="_Toc232000966"/>
      <w:r>
        <w:t>BRUDD PÅ KONKURRANSELOVGIVNING</w:t>
      </w:r>
      <w:bookmarkEnd w:id="19"/>
    </w:p>
    <w:p w14:paraId="31943E03" w14:textId="77777777" w:rsidR="00436E54" w:rsidRDefault="00436E54" w:rsidP="00436E54">
      <w:pPr>
        <w:autoSpaceDE w:val="0"/>
        <w:autoSpaceDN w:val="0"/>
        <w:adjustRightInd w:val="0"/>
        <w:jc w:val="both"/>
      </w:pPr>
      <w:r w:rsidRPr="00DD7CCB">
        <w:t>Dersom det er klar sannsynlighetsovervekt for at Leverandøren har brutt konkurranseloven §§ 10 eller 11 eller tilsvarende bestemmelser, kan Kunden heve kontrakten dersom dette er forholdsmessig.</w:t>
      </w:r>
    </w:p>
    <w:p w14:paraId="255F7BC1" w14:textId="77777777" w:rsidR="00436E54" w:rsidRPr="00DD7CCB" w:rsidRDefault="00436E54" w:rsidP="00436E54">
      <w:pPr>
        <w:autoSpaceDE w:val="0"/>
        <w:autoSpaceDN w:val="0"/>
        <w:adjustRightInd w:val="0"/>
        <w:jc w:val="both"/>
      </w:pPr>
    </w:p>
    <w:p w14:paraId="1F1BBE1A" w14:textId="77777777" w:rsidR="00436E54" w:rsidRPr="00DD7CCB" w:rsidRDefault="00436E54" w:rsidP="00436E54">
      <w:pPr>
        <w:autoSpaceDE w:val="0"/>
        <w:autoSpaceDN w:val="0"/>
        <w:adjustRightInd w:val="0"/>
        <w:jc w:val="both"/>
      </w:pPr>
      <w:r w:rsidRPr="00DD7CCB">
        <w:t>Dersom det er klar sannsynlighetsovervekt for at Leverandørens underleverandør har brutt konkurranselovens §§ 10 eller 11 eller tilsvarende bestemmelser, kan Kunden kreve at Leverandøren snarest mulig skifter ut sin underleverandør, for Leverandørens regning og risiko. Retten til å kreve utskifting gjelder ikke dersom kravet er formelt bestridt overfor kompetent myndighet og 11 Leverandøren kan sannsynliggjøre overfor Kunden at kravet mot underleverandøren ikke er berettiget.</w:t>
      </w:r>
    </w:p>
    <w:p w14:paraId="4493E6A5" w14:textId="77777777" w:rsidR="00436E54" w:rsidRDefault="00436E54" w:rsidP="00436E54">
      <w:pPr>
        <w:autoSpaceDE w:val="0"/>
        <w:autoSpaceDN w:val="0"/>
        <w:adjustRightInd w:val="0"/>
        <w:jc w:val="both"/>
      </w:pPr>
    </w:p>
    <w:p w14:paraId="0658AA17" w14:textId="5B1B6238" w:rsidR="00436E54" w:rsidRPr="00DD7CCB" w:rsidRDefault="00436E54" w:rsidP="00436E54">
      <w:pPr>
        <w:autoSpaceDE w:val="0"/>
        <w:autoSpaceDN w:val="0"/>
        <w:adjustRightInd w:val="0"/>
        <w:jc w:val="both"/>
      </w:pPr>
      <w:r w:rsidRPr="00DD7CCB">
        <w:t>Dersom Leverandøren ikke skifter ut underleverandøren som den er forpliktet til å skifte ut, kan Kunden heve avtalen. Før heving etter første ledd og før krav om utskiftning av underleverandør i annet ledd, skal Kunden vurdere den tid som er gått siden bruddet på konkurranseloven §§ 10 eller 11 ble begått, hvilke self-cleaning-tiltak som er iverksatt fra Leverandørens eller underleverandørens side og eventuelt andre momenter som kan ha betydning for vurderingen av om hevingen eller utskiftningen er forholdsmessig. Dersom bruddet på konkurranselovgivningen direkte har rammet eller berørt Kunden vil heving alltid anses å være forholdsmessig. Alle avtaler Leverandøren inngår for utføring av arbeid under denne kontrakten skal inneholde tilsvarende bestemmelser.</w:t>
      </w:r>
    </w:p>
    <w:p w14:paraId="031D3947" w14:textId="77777777" w:rsidR="00436E54" w:rsidRPr="00436E54" w:rsidRDefault="00436E54" w:rsidP="00436E54"/>
    <w:p w14:paraId="17E969C0" w14:textId="3C790248" w:rsidR="00624FC1" w:rsidRDefault="00436E54" w:rsidP="00624FC1">
      <w:pPr>
        <w:pStyle w:val="Overskrift1"/>
      </w:pPr>
      <w:bookmarkStart w:id="20" w:name="_Toc232000967"/>
      <w:r>
        <w:lastRenderedPageBreak/>
        <w:t>LEVERANDØRENS PERSONELL</w:t>
      </w:r>
      <w:bookmarkEnd w:id="20"/>
    </w:p>
    <w:p w14:paraId="5E57AFDC" w14:textId="77777777" w:rsidR="00436E54" w:rsidRDefault="00436E54" w:rsidP="00436E54">
      <w:r w:rsidRPr="00186848">
        <w:t xml:space="preserve">Leverandør er ansvarlig for at avgitt fagpersonell har de offentlige godkjenninger, fagbrev, og sertifikater e.l. som er nødvendig for utførelsen av Tjenesten. Leverandøren skal påse at alt personell som utfører arbeid under denne Kontrakt innehar gyldige arbeidstillatelser. </w:t>
      </w:r>
    </w:p>
    <w:p w14:paraId="2C2E411A" w14:textId="77777777" w:rsidR="00436E54" w:rsidRPr="00186848" w:rsidRDefault="00436E54" w:rsidP="00436E54"/>
    <w:p w14:paraId="65027BFD" w14:textId="77777777" w:rsidR="00436E54" w:rsidRDefault="00436E54" w:rsidP="00436E54">
      <w:r w:rsidRPr="00186848">
        <w:t>Kunden har på anmodning rett til å få bekreftet slike opplysninger.</w:t>
      </w:r>
    </w:p>
    <w:p w14:paraId="2E9AAF9B" w14:textId="77777777" w:rsidR="00436E54" w:rsidRPr="00186848" w:rsidRDefault="00436E54" w:rsidP="00436E54"/>
    <w:p w14:paraId="2B5B766C" w14:textId="77777777" w:rsidR="00436E54" w:rsidRDefault="00436E54" w:rsidP="00436E54">
      <w:r w:rsidRPr="00186848">
        <w:t>Leverandøren skal sørge for at ansatte hos Leverandøren og eventuelle underleverandører som direkte medvirker til å oppfylle denne kontrakten har lønns- og arbeidsvilkår i henhold til gjeldende forskrifter.</w:t>
      </w:r>
    </w:p>
    <w:p w14:paraId="3EBBD1E3" w14:textId="77777777" w:rsidR="00436E54" w:rsidRPr="00186848" w:rsidRDefault="00436E54" w:rsidP="00436E54"/>
    <w:p w14:paraId="6EDADB15" w14:textId="77777777" w:rsidR="00436E54" w:rsidRPr="00186848" w:rsidRDefault="00436E54" w:rsidP="00436E54">
      <w:r w:rsidRPr="00186848">
        <w:t>Med lønns- og arbeidsvilkår menes bestemmelser om mi</w:t>
      </w:r>
      <w:r>
        <w:t>n</w:t>
      </w:r>
      <w:r w:rsidRPr="00186848">
        <w:t>stearbeidstid, lønn, herunder overtidstillegg, skift- og turnustillegg og ulempetillegg, og dekning av utgifter til reise, kost og losji, i den grad slike bestemmelser følger av tariffavtale eller andre avtaler.</w:t>
      </w:r>
    </w:p>
    <w:p w14:paraId="04EE961C" w14:textId="77777777" w:rsidR="00624FC1" w:rsidRDefault="00624FC1" w:rsidP="00624FC1"/>
    <w:p w14:paraId="50016585" w14:textId="57790238" w:rsidR="00624FC1" w:rsidRDefault="00436E54" w:rsidP="00624FC1">
      <w:pPr>
        <w:pStyle w:val="Overskrift1"/>
      </w:pPr>
      <w:bookmarkStart w:id="21" w:name="_Toc232000968"/>
      <w:r>
        <w:t>REISEKOSTNADER</w:t>
      </w:r>
      <w:bookmarkEnd w:id="21"/>
    </w:p>
    <w:p w14:paraId="1B81B47D" w14:textId="77777777" w:rsidR="00436E54" w:rsidRPr="008A235D" w:rsidRDefault="00436E54" w:rsidP="00436E54">
      <w:r w:rsidRPr="008A235D">
        <w:t xml:space="preserve">Partene dekker egne kostnader i forbindelse med reiser/møter. </w:t>
      </w:r>
    </w:p>
    <w:p w14:paraId="7E037B71" w14:textId="5ACE9639" w:rsidR="00624FC1" w:rsidRDefault="00436E54" w:rsidP="00624FC1">
      <w:pPr>
        <w:pStyle w:val="Overskrift1"/>
      </w:pPr>
      <w:bookmarkStart w:id="22" w:name="_Toc232000969"/>
      <w:r>
        <w:t>pRISER</w:t>
      </w:r>
      <w:bookmarkEnd w:id="22"/>
    </w:p>
    <w:p w14:paraId="7CCFEF3F" w14:textId="77777777" w:rsidR="00436E54" w:rsidRDefault="00436E54" w:rsidP="00436E54">
      <w:r w:rsidRPr="008A235D">
        <w:t>Prisene skal være faste gjennom avtaleperioden</w:t>
      </w:r>
      <w:r>
        <w:t>, med unntak av margin for innskudd og lån i opsjonsårene</w:t>
      </w:r>
      <w:r w:rsidRPr="008A235D">
        <w:t>.</w:t>
      </w:r>
    </w:p>
    <w:p w14:paraId="375C9E0C" w14:textId="77777777" w:rsidR="00436E54" w:rsidRDefault="00436E54" w:rsidP="00436E54"/>
    <w:p w14:paraId="501A46DC" w14:textId="77777777" w:rsidR="00436E54" w:rsidRDefault="00436E54" w:rsidP="00436E54">
      <w:r>
        <w:t xml:space="preserve">Dersom Kunden i avtaleperioden tar i bruk nye produkter/tjenester som ikke er oppført i prisskjema, skal pris avtales før produktet/tjenesten tas i bruk. Dersom Leverandøren ikke kan tilby etterspurt nytt produkt eller tjeneste, skal Kunden ha anledning til å inngå </w:t>
      </w:r>
      <w:r w:rsidRPr="00186848">
        <w:t>avtale om bruk av produkt/tjeneste hos andre leverandører.</w:t>
      </w:r>
    </w:p>
    <w:p w14:paraId="536394FD" w14:textId="77777777" w:rsidR="00436E54" w:rsidRPr="00186848" w:rsidRDefault="00436E54" w:rsidP="00436E54"/>
    <w:p w14:paraId="1B1D533F" w14:textId="346BD4BE" w:rsidR="00436E54" w:rsidRDefault="00436E54" w:rsidP="00436E54">
      <w:r w:rsidRPr="00186848">
        <w:t xml:space="preserve">Med nye tjenester/produkter menes tjenester/produkter som ikke er listet opp i </w:t>
      </w:r>
      <w:r w:rsidR="00C43874">
        <w:t>Vedlegg</w:t>
      </w:r>
      <w:r>
        <w:t xml:space="preserve"> 3 – Prisskjema</w:t>
      </w:r>
      <w:r w:rsidR="00C43874">
        <w:t xml:space="preserve"> til konkurransegrunnlaget.</w:t>
      </w:r>
    </w:p>
    <w:p w14:paraId="6E58E9EC" w14:textId="77777777" w:rsidR="00436E54" w:rsidRPr="00186848" w:rsidRDefault="00436E54" w:rsidP="00436E54"/>
    <w:p w14:paraId="4F0F4BE3" w14:textId="77777777" w:rsidR="00436E54" w:rsidRDefault="00436E54" w:rsidP="00436E54">
      <w:r w:rsidRPr="00186848">
        <w:t>Det gis anledning til en suspendering av den avtalte renteberegningsmekanisme under helt spesielle forhold (ekstrem valutauro m.v.), der en</w:t>
      </w:r>
      <w:r w:rsidRPr="008A235D">
        <w:t xml:space="preserve"> evt. referanserente på kort eller lang sikt ansees uegnet til sitt formål. </w:t>
      </w:r>
      <w:r>
        <w:t xml:space="preserve">Referanserenten kan også endres til annen/ny referanserente dersom 3 mnd Nibor ansees som uegnet til sitt formål. </w:t>
      </w:r>
      <w:r w:rsidRPr="006C35AA">
        <w:rPr>
          <w:color w:val="000000"/>
        </w:rPr>
        <w:t xml:space="preserve">Ved endring av referanserente skal de økonomiske betingelsene i størst mulig grad videreføres uendret. </w:t>
      </w:r>
      <w:r w:rsidRPr="006C35AA">
        <w:t xml:space="preserve">Dette </w:t>
      </w:r>
      <w:r w:rsidRPr="008A235D">
        <w:t>må bare skje etter forhandling.</w:t>
      </w:r>
    </w:p>
    <w:p w14:paraId="0BC0CB81" w14:textId="77777777" w:rsidR="00C43874" w:rsidRPr="008A235D" w:rsidRDefault="00C43874" w:rsidP="00436E54">
      <w:pPr>
        <w:rPr>
          <w:color w:val="000000"/>
        </w:rPr>
      </w:pPr>
    </w:p>
    <w:p w14:paraId="2F316765" w14:textId="7E4BC550" w:rsidR="00624FC1" w:rsidRDefault="00436E54" w:rsidP="00624FC1">
      <w:r w:rsidRPr="008A235D">
        <w:t xml:space="preserve">Enhetsprisene skal være uavhengige av antall transaksjoner som faktisk utføres.  I den grad forretningsvolumene og produktbruken i </w:t>
      </w:r>
      <w:r>
        <w:t>hovedbankavtaleperioden</w:t>
      </w:r>
      <w:r w:rsidRPr="008A235D">
        <w:t xml:space="preserve"> avviker fra estimerte volumer i konkurransegrunnlaget, skal dette ikke være basis for å endre de tilbudte priser.  </w:t>
      </w:r>
    </w:p>
    <w:p w14:paraId="155856F9" w14:textId="1A3CA767" w:rsidR="00624FC1" w:rsidRDefault="00C43874" w:rsidP="00624FC1">
      <w:pPr>
        <w:pStyle w:val="Overskrift1"/>
      </w:pPr>
      <w:bookmarkStart w:id="23" w:name="_Toc232000970"/>
      <w:r>
        <w:t>fakturering</w:t>
      </w:r>
      <w:bookmarkEnd w:id="23"/>
    </w:p>
    <w:p w14:paraId="3630BB0D" w14:textId="1406422B" w:rsidR="00C43874" w:rsidRDefault="00C43874" w:rsidP="00C43874">
      <w:r w:rsidRPr="008A235D">
        <w:t xml:space="preserve">Fakturering skal skje i henhold til Kontraktens generelle vilkår, samt i tråd med krav angitt i </w:t>
      </w:r>
      <w:r w:rsidR="00AC2D42">
        <w:t>kontraktens dokumenter</w:t>
      </w:r>
      <w:r w:rsidRPr="008A235D">
        <w:t>. Kunden ønsker en samlet fakturering av gebyrer, provisjoner og andre kostnader.</w:t>
      </w:r>
    </w:p>
    <w:p w14:paraId="75A933CC" w14:textId="77777777" w:rsidR="00C43874" w:rsidRDefault="00C43874" w:rsidP="00C43874"/>
    <w:p w14:paraId="0EE4FC27" w14:textId="77777777" w:rsidR="008848DB" w:rsidRDefault="008848DB" w:rsidP="00C43874"/>
    <w:p w14:paraId="782AC3B3" w14:textId="348E820C" w:rsidR="008848DB" w:rsidRPr="008848DB" w:rsidRDefault="000D4B4A" w:rsidP="008848DB">
      <w:r>
        <w:lastRenderedPageBreak/>
        <w:t>Leverandøren</w:t>
      </w:r>
      <w:r w:rsidR="008848DB" w:rsidRPr="008848DB">
        <w:t xml:space="preserve"> skal levere faktura, kreditnotaer og purringer i henhold til det fastsatte formatet Elektronisk handelsformat (EHF). Faktura i PDF-format regnes ikke som elektronisk faktura.</w:t>
      </w:r>
    </w:p>
    <w:p w14:paraId="1BA2915B" w14:textId="17099E75" w:rsidR="008848DB" w:rsidRPr="008848DB" w:rsidRDefault="00AC2D42" w:rsidP="008848DB">
      <w:r>
        <w:t>Leverandøren</w:t>
      </w:r>
      <w:r w:rsidR="008848DB" w:rsidRPr="008848DB">
        <w:t xml:space="preserve"> må selv bære eventuelle kostnader som levering av elektronisk faktura måtte medføre for denne.</w:t>
      </w:r>
    </w:p>
    <w:p w14:paraId="46AF21A8" w14:textId="77777777" w:rsidR="008848DB" w:rsidRPr="008848DB" w:rsidRDefault="008848DB" w:rsidP="008848DB">
      <w:r w:rsidRPr="008848DB">
        <w:t>Retningslinjer ved sending av EHF-faktura til Kunden:</w:t>
      </w:r>
    </w:p>
    <w:p w14:paraId="47AAFC74" w14:textId="77777777" w:rsidR="008848DB" w:rsidRPr="008848DB" w:rsidRDefault="008848DB" w:rsidP="008848DB">
      <w:pPr>
        <w:numPr>
          <w:ilvl w:val="0"/>
          <w:numId w:val="47"/>
        </w:numPr>
      </w:pPr>
      <w:r w:rsidRPr="008848DB">
        <w:t>Organisasjonsnummer 935 478 715 skal alltid benyttes.</w:t>
      </w:r>
    </w:p>
    <w:p w14:paraId="05A3C07E" w14:textId="77777777" w:rsidR="008848DB" w:rsidRPr="008848DB" w:rsidRDefault="008848DB" w:rsidP="008848DB">
      <w:pPr>
        <w:numPr>
          <w:ilvl w:val="0"/>
          <w:numId w:val="47"/>
        </w:numPr>
      </w:pPr>
      <w:r w:rsidRPr="008848DB">
        <w:t>Deres referanse / Fakturareferanse: Det skal i feltet for Deres Referanse / Fakturareferanse påføres et femsifret nummer (ansvarsnummer) som angir det kostnadssted/tjenestested som er mottaker av fakturaen.</w:t>
      </w:r>
    </w:p>
    <w:p w14:paraId="761C46C9" w14:textId="77777777" w:rsidR="008848DB" w:rsidRPr="008848DB" w:rsidRDefault="008848DB" w:rsidP="008848DB">
      <w:pPr>
        <w:numPr>
          <w:ilvl w:val="0"/>
          <w:numId w:val="47"/>
        </w:numPr>
      </w:pPr>
      <w:r w:rsidRPr="008848DB">
        <w:t>Ordrenummer: Feltet for ordrenummer skal kun benyttes dersom det foreligger et innkjøpsordrenummer/rekvisisjonsnummer som begynner med BK. Dersom ikke dette foreligger, må feltet være tomt.</w:t>
      </w:r>
    </w:p>
    <w:p w14:paraId="35D482E2" w14:textId="77777777" w:rsidR="008848DB" w:rsidRPr="008848DB" w:rsidRDefault="008848DB" w:rsidP="008848DB">
      <w:r w:rsidRPr="008848DB">
        <w:t>Se implementeringsguide for elektronisk faktura til Kunden:</w:t>
      </w:r>
    </w:p>
    <w:p w14:paraId="34ADE74D" w14:textId="77777777" w:rsidR="008848DB" w:rsidRPr="008848DB" w:rsidRDefault="008848DB" w:rsidP="008848DB">
      <w:hyperlink r:id="rId13" w:history="1">
        <w:r w:rsidRPr="008848DB">
          <w:rPr>
            <w:rStyle w:val="Hyperkobling"/>
          </w:rPr>
          <w:t>https://www.baerum.kommune.no/om-barum-kommune/organisasjon/organisasjon-og-utvikling</w:t>
        </w:r>
      </w:hyperlink>
    </w:p>
    <w:p w14:paraId="0E8F4E97" w14:textId="564850EA" w:rsidR="008848DB" w:rsidRPr="008848DB" w:rsidRDefault="00AC2D42" w:rsidP="008848DB">
      <w:r>
        <w:t>Leverandørens</w:t>
      </w:r>
      <w:r w:rsidR="008848DB" w:rsidRPr="008848DB">
        <w:t xml:space="preserve"> fakturaer skal spesifiseres og dokumenteres slik at de kan kontrolleres av Kunden. Kunden henstiller </w:t>
      </w:r>
      <w:r>
        <w:t>Leverandøre</w:t>
      </w:r>
      <w:r w:rsidR="008848DB" w:rsidRPr="008848DB">
        <w:t>n til å legge ved vedlegg dersom dette foreligger og er teknisk mulig i løsningen for produksjon av den elektroniske fakturaen.</w:t>
      </w:r>
    </w:p>
    <w:p w14:paraId="2AC6B3A0" w14:textId="77777777" w:rsidR="008848DB" w:rsidRPr="008848DB" w:rsidRDefault="008848DB" w:rsidP="008848DB">
      <w:r w:rsidRPr="008848DB">
        <w:t>Kunden kan nekte å betale fakturaer som ikke er på riktig format, merket korrekt eller som ikke er dokumentert og spesifisert i nødvendig grad.</w:t>
      </w:r>
    </w:p>
    <w:p w14:paraId="76E3CBE5" w14:textId="77777777" w:rsidR="008848DB" w:rsidRDefault="008848DB" w:rsidP="00C43874"/>
    <w:p w14:paraId="0684A0F7" w14:textId="4F96A797" w:rsidR="00C43874" w:rsidRDefault="00C43874" w:rsidP="00C43874">
      <w:r>
        <w:t xml:space="preserve">Annen fakturering, eksempelvis </w:t>
      </w:r>
      <w:r w:rsidRPr="008A235D">
        <w:t>direkte debitering av konto</w:t>
      </w:r>
      <w:r>
        <w:t>, kan avtales.</w:t>
      </w:r>
    </w:p>
    <w:p w14:paraId="59C46E8F" w14:textId="053FA160" w:rsidR="00D766EE" w:rsidRDefault="00C43874" w:rsidP="00D766EE">
      <w:pPr>
        <w:pStyle w:val="Overskrift1"/>
      </w:pPr>
      <w:bookmarkStart w:id="24" w:name="_Toc232000971"/>
      <w:r>
        <w:t>betalingsbetingelser</w:t>
      </w:r>
      <w:bookmarkEnd w:id="24"/>
    </w:p>
    <w:p w14:paraId="5C55F580" w14:textId="77777777" w:rsidR="00C43874" w:rsidRDefault="00C43874" w:rsidP="00C43874">
      <w:r w:rsidRPr="008A235D">
        <w:t>Dersom ikke annet er avtalt skal fakturering skje med bakgrunn i dokumenterte utførte Tjenester. Det kan avtales direkte debitering av konto, men krav til dokumentasjon om hva belastningen inneholder er den samme som nedenfor.</w:t>
      </w:r>
    </w:p>
    <w:p w14:paraId="6F70BAC9" w14:textId="77777777" w:rsidR="00C43874" w:rsidRPr="008A235D" w:rsidRDefault="00C43874" w:rsidP="00C43874"/>
    <w:p w14:paraId="68B81972" w14:textId="77777777" w:rsidR="00C43874" w:rsidRDefault="00C43874" w:rsidP="00C43874">
      <w:r>
        <w:t>Kunden</w:t>
      </w:r>
      <w:r w:rsidRPr="008A235D">
        <w:t xml:space="preserve"> gis kreditt ut leveringsmåned pluss 30 dager.</w:t>
      </w:r>
    </w:p>
    <w:p w14:paraId="5E2AF517" w14:textId="77777777" w:rsidR="00C43874" w:rsidRPr="008A235D" w:rsidRDefault="00C43874" w:rsidP="00C43874"/>
    <w:p w14:paraId="79B52478" w14:textId="77777777" w:rsidR="00C43874" w:rsidRDefault="00C43874" w:rsidP="00C43874">
      <w:r w:rsidRPr="008A235D">
        <w:t xml:space="preserve">Alle fakturaer skal være påført avtalte referanser, og skal klart angi hva beløpet gjelder. Kunden har rett til å returnere fakturaer som ikke tilfredsstiller disse kravene. </w:t>
      </w:r>
    </w:p>
    <w:p w14:paraId="51B4715B" w14:textId="77777777" w:rsidR="00C43874" w:rsidRDefault="00C43874" w:rsidP="00C43874"/>
    <w:p w14:paraId="35450BAD" w14:textId="0546431F" w:rsidR="00C43874" w:rsidRDefault="00C43874" w:rsidP="00C43874">
      <w:r w:rsidRPr="002161A4">
        <w:t>Alle fakturaer skal sendes elektronisk i EHF-format.</w:t>
      </w:r>
      <w:r>
        <w:t xml:space="preserve"> Kunden</w:t>
      </w:r>
      <w:r w:rsidRPr="00F15FEF">
        <w:t xml:space="preserve"> har ELMA-nummer </w:t>
      </w:r>
      <w:r>
        <w:t>935 478 715</w:t>
      </w:r>
    </w:p>
    <w:p w14:paraId="0EC33491" w14:textId="77777777" w:rsidR="00C43874" w:rsidRPr="00F15FEF" w:rsidRDefault="00C43874" w:rsidP="00C43874"/>
    <w:p w14:paraId="34DDBDE5" w14:textId="77777777" w:rsidR="00C43874" w:rsidRDefault="00C43874" w:rsidP="00C43874">
      <w:r w:rsidRPr="008A235D">
        <w:t xml:space="preserve">Betaling av faktura er ikke ensbetydende med aksept av fakturaunderlag. Omtvistede krav forfaller ikke til betaling før enighet er oppnådd, eller eventuelt før rettskraftig dom er avsagt. </w:t>
      </w:r>
    </w:p>
    <w:p w14:paraId="15034329" w14:textId="77777777" w:rsidR="00C43874" w:rsidRPr="008A235D" w:rsidRDefault="00C43874" w:rsidP="00C43874"/>
    <w:p w14:paraId="39CAD00F" w14:textId="77777777" w:rsidR="00C43874" w:rsidRDefault="00C43874" w:rsidP="00C43874">
      <w:r w:rsidRPr="008A235D">
        <w:t xml:space="preserve">Kunden kan gjøre fradrag i mottatt faktura for forskuddsbetalinger, påløpt konvensjonellbot, omtvistet eller utilstrekkelig dokumenterte poster i fakturabeløp. </w:t>
      </w:r>
    </w:p>
    <w:p w14:paraId="22CD9864" w14:textId="77777777" w:rsidR="00C43874" w:rsidRPr="008A235D" w:rsidRDefault="00C43874" w:rsidP="00C43874"/>
    <w:p w14:paraId="349CAF6F" w14:textId="77777777" w:rsidR="00C43874" w:rsidRDefault="00C43874" w:rsidP="00C43874">
      <w:r w:rsidRPr="008A235D">
        <w:t xml:space="preserve">Ved mislighold kan Kunden holde betalingen tilbake, men ikke åpenbart mer enn det misligholdet synes å utgjøre av det samlede vederlaget. </w:t>
      </w:r>
    </w:p>
    <w:p w14:paraId="18C6AE3F" w14:textId="77777777" w:rsidR="00C43874" w:rsidRPr="008A235D" w:rsidRDefault="00C43874" w:rsidP="00C43874"/>
    <w:p w14:paraId="50E1EFA1" w14:textId="7389AB8A" w:rsidR="00C43874" w:rsidRPr="00C43874" w:rsidRDefault="00C43874" w:rsidP="00C43874">
      <w:r w:rsidRPr="008A235D">
        <w:t xml:space="preserve">Leverandør skal innen </w:t>
      </w:r>
      <w:r>
        <w:t>180</w:t>
      </w:r>
      <w:r w:rsidRPr="008A235D">
        <w:t xml:space="preserve"> dager etter at kontraktsperioden er utløpt sende sluttfaktura. Sluttfakturaen skal dekke alle Leverandørs krav i henhold til Kontrakten. Krav som ikke er tatt med i sluttfakturaen kan ikke senere gjøres gjeldende.</w:t>
      </w:r>
    </w:p>
    <w:p w14:paraId="38636473" w14:textId="695F5A13" w:rsidR="00624FC1" w:rsidRDefault="00C43874" w:rsidP="00624FC1">
      <w:pPr>
        <w:pStyle w:val="Overskrift1"/>
      </w:pPr>
      <w:bookmarkStart w:id="25" w:name="_Toc232000972"/>
      <w:r>
        <w:lastRenderedPageBreak/>
        <w:t>forsinket betaling</w:t>
      </w:r>
      <w:bookmarkEnd w:id="25"/>
    </w:p>
    <w:p w14:paraId="2EEB25A0" w14:textId="3575DD83" w:rsidR="000F7845" w:rsidRDefault="00C43874" w:rsidP="00624FC1">
      <w:r w:rsidRPr="00CF6C0F">
        <w:t xml:space="preserve">Ved forsinket betaling skal Kunden svare forsinkelsesrente av det forfalte beløp i henhold til lov om renter ved forsinket betaling m.m. av 17. desember 1976 nr. 100. </w:t>
      </w:r>
    </w:p>
    <w:p w14:paraId="0E0F293E" w14:textId="27705B30" w:rsidR="00624FC1" w:rsidRDefault="00C43874" w:rsidP="00624FC1">
      <w:pPr>
        <w:pStyle w:val="Overskrift1"/>
      </w:pPr>
      <w:bookmarkStart w:id="26" w:name="_Toc232000973"/>
      <w:r>
        <w:t>møter og rapportering</w:t>
      </w:r>
      <w:bookmarkEnd w:id="26"/>
    </w:p>
    <w:p w14:paraId="0A44E0AB" w14:textId="77777777" w:rsidR="00C43874" w:rsidRDefault="00C43874" w:rsidP="00C43874">
      <w:r>
        <w:t>Kunden</w:t>
      </w:r>
      <w:r w:rsidRPr="00CF6C0F">
        <w:t xml:space="preserve"> vil etter avtale delta på regelmessige møter med leverandøren</w:t>
      </w:r>
      <w:r>
        <w:t>. Leverandøren</w:t>
      </w:r>
      <w:r w:rsidRPr="00CF6C0F">
        <w:t xml:space="preserve"> er pliktig å innkalle til</w:t>
      </w:r>
      <w:r>
        <w:t xml:space="preserve"> møter</w:t>
      </w:r>
      <w:r w:rsidRPr="00CF6C0F">
        <w:t>. Dette for å gå gjennom nye produkter, service og oppfølgning, status, aksjoner, og eventuelle avvik i leverandørens arbeid.</w:t>
      </w:r>
      <w:r>
        <w:t xml:space="preserve"> Møtene skal ikke bære preg av å være salgsmøter.</w:t>
      </w:r>
      <w:r w:rsidRPr="00CF6C0F">
        <w:t xml:space="preserve"> Som minimum holdes det år</w:t>
      </w:r>
      <w:r>
        <w:t>l</w:t>
      </w:r>
      <w:r w:rsidRPr="00CF6C0F">
        <w:t xml:space="preserve">ige møter og ellers ved behov. </w:t>
      </w:r>
    </w:p>
    <w:p w14:paraId="56701619" w14:textId="2BC045DC" w:rsidR="00C43874" w:rsidRDefault="00C43874" w:rsidP="00C43874">
      <w:r w:rsidRPr="00CF6C0F">
        <w:t>Møtereferatene skal være kortfattet, og angi hvem som er ansvarlig for aksjoner og tidsfrister for disse. Det er leverandørens ansvar å skrive</w:t>
      </w:r>
      <w:r>
        <w:t xml:space="preserve"> møtereferat. Referatet sendes kunden</w:t>
      </w:r>
      <w:r w:rsidRPr="00CF6C0F">
        <w:t xml:space="preserve"> for eventuelle kommentarer senest 5 arbeidsdager etter møtet.</w:t>
      </w:r>
    </w:p>
    <w:p w14:paraId="301DFA0B" w14:textId="77777777" w:rsidR="00C43874" w:rsidRDefault="00C43874" w:rsidP="00C43874">
      <w:pPr>
        <w:rPr>
          <w:b/>
          <w:smallCaps/>
        </w:rPr>
      </w:pPr>
    </w:p>
    <w:p w14:paraId="250CA755" w14:textId="77777777" w:rsidR="00C43874" w:rsidRDefault="00C43874" w:rsidP="00C43874">
      <w:pPr>
        <w:rPr>
          <w:rFonts w:cs="Arial"/>
        </w:rPr>
      </w:pPr>
      <w:r w:rsidRPr="008A235D">
        <w:rPr>
          <w:rFonts w:cs="Arial"/>
        </w:rPr>
        <w:t>Dersom en part finner det nødvendig, kan parten med minst 7 (syv) virkedagers varsel innkalle til møte med den annen part for å drøfte avtaleforholdet og måten avtaleforholdet blir gjennomført på.</w:t>
      </w:r>
    </w:p>
    <w:p w14:paraId="02165692" w14:textId="77777777" w:rsidR="00C43874" w:rsidRPr="008A235D" w:rsidRDefault="00C43874" w:rsidP="00C43874">
      <w:pPr>
        <w:rPr>
          <w:rFonts w:cs="Arial"/>
        </w:rPr>
      </w:pPr>
    </w:p>
    <w:p w14:paraId="717C3115" w14:textId="77777777" w:rsidR="00C43874" w:rsidRDefault="00C43874" w:rsidP="00C43874">
      <w:pPr>
        <w:rPr>
          <w:rFonts w:cs="Arial"/>
        </w:rPr>
      </w:pPr>
      <w:r w:rsidRPr="008A235D">
        <w:rPr>
          <w:rFonts w:cs="Arial"/>
        </w:rPr>
        <w:t>Partene er ansvarlige for egne kostnader i forbindelse med møter.</w:t>
      </w:r>
    </w:p>
    <w:p w14:paraId="61D598F7" w14:textId="77777777" w:rsidR="00C43874" w:rsidRPr="008A235D" w:rsidRDefault="00C43874" w:rsidP="00C43874">
      <w:pPr>
        <w:rPr>
          <w:rFonts w:cs="Arial"/>
        </w:rPr>
      </w:pPr>
    </w:p>
    <w:p w14:paraId="4473DE3A" w14:textId="77777777" w:rsidR="00C43874" w:rsidRPr="008A235D" w:rsidRDefault="00C43874" w:rsidP="00C43874">
      <w:pPr>
        <w:rPr>
          <w:rFonts w:cs="Arial"/>
          <w:color w:val="FF0000"/>
        </w:rPr>
      </w:pPr>
      <w:r w:rsidRPr="008A235D">
        <w:rPr>
          <w:rFonts w:cs="Arial"/>
          <w:color w:val="000000"/>
        </w:rPr>
        <w:t>Leverandøren skal utarbeide statistikk og øvrig rapportering etter avtale</w:t>
      </w:r>
      <w:r w:rsidRPr="008A235D">
        <w:rPr>
          <w:rFonts w:cs="Arial"/>
        </w:rPr>
        <w:t xml:space="preserve"> i tråd med bl.a. Konkurransegrunnlagets </w:t>
      </w:r>
      <w:r>
        <w:rPr>
          <w:rFonts w:cs="Arial"/>
        </w:rPr>
        <w:t>Bilag 1</w:t>
      </w:r>
      <w:r w:rsidRPr="008A235D">
        <w:rPr>
          <w:rFonts w:cs="Arial"/>
        </w:rPr>
        <w:t>.</w:t>
      </w:r>
    </w:p>
    <w:p w14:paraId="0B400244" w14:textId="77777777" w:rsidR="00624FC1" w:rsidRDefault="00624FC1" w:rsidP="00624FC1"/>
    <w:p w14:paraId="31A3A17A" w14:textId="53673622" w:rsidR="00624FC1" w:rsidRDefault="00C43874" w:rsidP="00624FC1">
      <w:pPr>
        <w:pStyle w:val="Overskrift1"/>
      </w:pPr>
      <w:bookmarkStart w:id="27" w:name="_Toc232000974"/>
      <w:r>
        <w:t>rapportering til offentlige myndigheter</w:t>
      </w:r>
      <w:bookmarkEnd w:id="27"/>
    </w:p>
    <w:p w14:paraId="003D41ED" w14:textId="77777777" w:rsidR="00C43874" w:rsidRPr="008A235D" w:rsidRDefault="00C43874" w:rsidP="00C43874">
      <w:r w:rsidRPr="008A235D">
        <w:t>Det er Leverandørens fulle ansvar</w:t>
      </w:r>
      <w:r>
        <w:t>, så langt rapporteringsplikten ligger på Leverandøren,</w:t>
      </w:r>
      <w:r w:rsidRPr="008A235D">
        <w:t xml:space="preserve"> å sørge for at alle offentlige myndigheter og institusjoner som handler på offentlige myndigheters vegne får eventuell lovhjemlet informasjon i tilknytning til </w:t>
      </w:r>
      <w:r>
        <w:t>Tjenesten</w:t>
      </w:r>
      <w:r w:rsidRPr="008A235D">
        <w:t xml:space="preserve">. Leverandøren plikter å sørge for at alle underleverandører i nedstigende linje rapporterer til offentlige myndigheter i henhold til gjeldende lover og forskrifter. </w:t>
      </w:r>
    </w:p>
    <w:p w14:paraId="4916CDE8" w14:textId="77777777" w:rsidR="00C43874" w:rsidRPr="008A235D" w:rsidRDefault="00C43874" w:rsidP="00C43874"/>
    <w:p w14:paraId="0AE60897" w14:textId="77777777" w:rsidR="00C43874" w:rsidRPr="008A235D" w:rsidRDefault="00C43874" w:rsidP="00C43874">
      <w:r w:rsidRPr="008A235D">
        <w:t xml:space="preserve">Kunden skal holdes skadesløs for eventuelle kostnader påført Kunden som følge av Leverandørens manglende oppfyllelse av lover, forskrifter eller avtaler. Kunden forbeholder seg retten til å motregne slike kostnader sammen med et </w:t>
      </w:r>
      <w:r>
        <w:t xml:space="preserve">rimelig </w:t>
      </w:r>
      <w:r w:rsidRPr="008A235D">
        <w:t xml:space="preserve">administrasjonsgebyr, mot beløp Leverandøren måtte ha til gode hos Kunden. </w:t>
      </w:r>
    </w:p>
    <w:p w14:paraId="4BF4D86F" w14:textId="77777777" w:rsidR="00624FC1" w:rsidRDefault="00624FC1" w:rsidP="00624FC1"/>
    <w:p w14:paraId="0B1FF73D" w14:textId="17B84D67" w:rsidR="00624FC1" w:rsidRDefault="00C43874" w:rsidP="00624FC1">
      <w:pPr>
        <w:pStyle w:val="Overskrift1"/>
      </w:pPr>
      <w:bookmarkStart w:id="28" w:name="_Toc232000975"/>
      <w:r>
        <w:t>kontraktsbrudd</w:t>
      </w:r>
      <w:bookmarkEnd w:id="28"/>
    </w:p>
    <w:p w14:paraId="48AA1334" w14:textId="6F500999" w:rsidR="00C43874" w:rsidRPr="00C43874" w:rsidRDefault="00C43874" w:rsidP="00C43874">
      <w:pPr>
        <w:pStyle w:val="Overskrift2"/>
      </w:pPr>
      <w:bookmarkStart w:id="29" w:name="_Toc232000976"/>
      <w:r>
        <w:t>FORSINKELSE</w:t>
      </w:r>
      <w:bookmarkEnd w:id="29"/>
    </w:p>
    <w:p w14:paraId="2F2B32F7" w14:textId="77777777" w:rsidR="00C43874" w:rsidRDefault="00C43874" w:rsidP="00C43874">
      <w:r w:rsidRPr="008A235D">
        <w:t xml:space="preserve">Det foreligger forsinkelse dersom Leverandør ikke utfører Tjenesten til avtalt tid, eller Tjenesten kvalitativt eller kvantitativt ikke er i henhold til Kontrakten, med mindre forsinkelsen skyldes forhold hos Kunden. </w:t>
      </w:r>
    </w:p>
    <w:p w14:paraId="36011AC9" w14:textId="77777777" w:rsidR="00C43874" w:rsidRPr="008A235D" w:rsidRDefault="00C43874" w:rsidP="00C43874"/>
    <w:p w14:paraId="274EFA3C" w14:textId="77777777" w:rsidR="00C43874" w:rsidRPr="008A235D" w:rsidRDefault="00C43874" w:rsidP="00C43874">
      <w:r w:rsidRPr="008A235D">
        <w:t xml:space="preserve">Dersom Leverandørs utførelse av Tjenesten har slike mangler at Kundens formål med leveransen blir vesentlig forfeilet, kan Kunden velge å likestille dette med forsinkelse. </w:t>
      </w:r>
    </w:p>
    <w:p w14:paraId="2AAA091E" w14:textId="77777777" w:rsidR="00624FC1" w:rsidRDefault="00624FC1" w:rsidP="00624FC1"/>
    <w:p w14:paraId="73F1D666" w14:textId="685E2D1B" w:rsidR="00C43874" w:rsidRDefault="00C43874" w:rsidP="00C43874">
      <w:pPr>
        <w:pStyle w:val="Overskrift2"/>
      </w:pPr>
      <w:bookmarkStart w:id="30" w:name="_Toc232000977"/>
      <w:r>
        <w:lastRenderedPageBreak/>
        <w:t>VIRKNINGER AV FORSINKELSE</w:t>
      </w:r>
      <w:bookmarkEnd w:id="30"/>
    </w:p>
    <w:p w14:paraId="1C41660E" w14:textId="77777777" w:rsidR="00C43874" w:rsidRDefault="00C43874" w:rsidP="00C43874">
      <w:r w:rsidRPr="008A235D">
        <w:t xml:space="preserve">Ved forsinkelse eller antatt forsinkelse skal Leverandør uten ugrunnet opphold gi Kunden skriftlig melding om dette. Meldingen skal oppgi årsaken til forsinkelsen, samt når Tjenesten vil bli utført. </w:t>
      </w:r>
    </w:p>
    <w:p w14:paraId="04BC1D75" w14:textId="77777777" w:rsidR="00C43874" w:rsidRPr="008A235D" w:rsidRDefault="00C43874" w:rsidP="00C43874"/>
    <w:p w14:paraId="13F4F610" w14:textId="77777777" w:rsidR="00C43874" w:rsidRPr="008A235D" w:rsidRDefault="00C43874" w:rsidP="00C43874">
      <w:r w:rsidRPr="008A235D">
        <w:t xml:space="preserve">Får Kunden ikke slik melding innen rimelig tid etter at Leverandør fikk eller burde ha fått kjennskap til hindringen, kan Kunden kreve erstattet tap som kunne ha vært unngått om meldingen hadde kommet frem i tide. </w:t>
      </w:r>
    </w:p>
    <w:p w14:paraId="015C965B" w14:textId="77777777" w:rsidR="00C43874" w:rsidRDefault="00C43874" w:rsidP="00C43874"/>
    <w:p w14:paraId="2CCF7115" w14:textId="49E6F09F" w:rsidR="00C43874" w:rsidRDefault="00C43874" w:rsidP="00C43874">
      <w:pPr>
        <w:pStyle w:val="Overskrift2"/>
      </w:pPr>
      <w:bookmarkStart w:id="31" w:name="_Toc232000978"/>
      <w:r>
        <w:t>MANGLER</w:t>
      </w:r>
      <w:bookmarkEnd w:id="31"/>
    </w:p>
    <w:p w14:paraId="3B4C4D86" w14:textId="77777777" w:rsidR="00C43874" w:rsidRDefault="00C43874" w:rsidP="00C43874">
      <w:r w:rsidRPr="008A235D">
        <w:t>Leverandør er ansvarlig for enhver mangel ved utførelse av Tjenesten</w:t>
      </w:r>
      <w:r>
        <w:t xml:space="preserve"> som skyldes Leverandøren eller Leverandørens underleverandører</w:t>
      </w:r>
      <w:r w:rsidRPr="008A235D">
        <w:t xml:space="preserve">. </w:t>
      </w:r>
    </w:p>
    <w:p w14:paraId="292C5C74" w14:textId="77777777" w:rsidR="00C43874" w:rsidRPr="008A235D" w:rsidRDefault="00C43874" w:rsidP="00C43874"/>
    <w:p w14:paraId="7946E6FE" w14:textId="77777777" w:rsidR="00C43874" w:rsidRPr="008A235D" w:rsidRDefault="00C43874" w:rsidP="00C43874">
      <w:r w:rsidRPr="008A235D">
        <w:t xml:space="preserve">Kunden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r>
        <w:t>kontrakts</w:t>
      </w:r>
      <w:r w:rsidRPr="008A235D">
        <w:t xml:space="preserve">oppfyllelse. </w:t>
      </w:r>
    </w:p>
    <w:p w14:paraId="7D0C211B" w14:textId="77777777" w:rsidR="00C43874" w:rsidRDefault="00C43874" w:rsidP="00C43874"/>
    <w:p w14:paraId="288DC6EB" w14:textId="79F61910" w:rsidR="00C43874" w:rsidRDefault="00C43874" w:rsidP="00C43874">
      <w:pPr>
        <w:pStyle w:val="Overskrift2"/>
      </w:pPr>
      <w:bookmarkStart w:id="32" w:name="_Toc232000979"/>
      <w:r>
        <w:t>VIRKNINGER AV MANGLER</w:t>
      </w:r>
      <w:bookmarkEnd w:id="32"/>
    </w:p>
    <w:p w14:paraId="4DC5B590" w14:textId="77777777" w:rsidR="00C43874" w:rsidRDefault="00C43874" w:rsidP="00C43874">
      <w:r w:rsidRPr="008A235D">
        <w:t xml:space="preserve">Dersom Kunden </w:t>
      </w:r>
      <w:proofErr w:type="gramStart"/>
      <w:r w:rsidRPr="008A235D">
        <w:t>reklamerer</w:t>
      </w:r>
      <w:proofErr w:type="gramEnd"/>
      <w:r w:rsidRPr="008A235D">
        <w:t xml:space="preserve"> skal Leverandør starte utbedring av mangelen omgående. Utbedring kan utsettes dersom Kunden har saklig grunn </w:t>
      </w:r>
      <w:proofErr w:type="gramStart"/>
      <w:r w:rsidRPr="008A235D">
        <w:t>for</w:t>
      </w:r>
      <w:proofErr w:type="gramEnd"/>
      <w:r w:rsidRPr="008A235D">
        <w:t xml:space="preserve"> å kreve det. Utbedring skal gjennomføres uten kostnader for Kunden. </w:t>
      </w:r>
    </w:p>
    <w:p w14:paraId="5C539D32" w14:textId="77777777" w:rsidR="00C43874" w:rsidRPr="008A235D" w:rsidRDefault="00C43874" w:rsidP="00C43874"/>
    <w:p w14:paraId="34D329AF" w14:textId="77777777" w:rsidR="00C43874" w:rsidRDefault="00C43874" w:rsidP="00C43874">
      <w:r w:rsidRPr="008A235D">
        <w:t xml:space="preserve">Dersom Leverandør ikke innen rimelig tid har utbedret mangelen, er Kunden berettiget til selv, eller ved andre, å foreta utbedring for Leverandørs regning og risiko, eller kreve prisavslag. Det samme gjelder dersom det vil medføre vesentlig ulempe for Kunden å avvente Leverandørs utbedring. I slike tilfeller skal Leverandør underrettes skriftlig før utbedring iverksettes. </w:t>
      </w:r>
    </w:p>
    <w:p w14:paraId="541B5D7F" w14:textId="77777777" w:rsidR="00C43874" w:rsidRPr="008A235D" w:rsidRDefault="00C43874" w:rsidP="00C43874"/>
    <w:p w14:paraId="23F2E648" w14:textId="77777777" w:rsidR="00C43874" w:rsidRDefault="00C43874" w:rsidP="00C43874">
      <w:r w:rsidRPr="008A235D">
        <w:t xml:space="preserve">Kunden kan kreve erstatning for tap han lider som følge av mangel. Slik erstatning er begrenset til direkte tap, med mindre Leverandør eller noen han svarer for har utvist grov uaktsomhet eller forsett. </w:t>
      </w:r>
    </w:p>
    <w:p w14:paraId="53D5ED86" w14:textId="77777777" w:rsidR="00C43874" w:rsidRPr="008A235D" w:rsidRDefault="00C43874" w:rsidP="00C43874"/>
    <w:p w14:paraId="38792B7A" w14:textId="77777777" w:rsidR="00C43874" w:rsidRPr="008A235D" w:rsidRDefault="00C43874" w:rsidP="00C43874">
      <w:pPr>
        <w:rPr>
          <w:sz w:val="16"/>
          <w:szCs w:val="16"/>
        </w:rPr>
      </w:pPr>
      <w:r w:rsidRPr="008A235D">
        <w:t xml:space="preserve">Kunden kan heve Kontrakten dersom mangelen medfører vesentlig kontraktsbrudd. I slike tilfeller kan Kunden motsette seg Leverandørs tilbud om utbedring. </w:t>
      </w:r>
    </w:p>
    <w:p w14:paraId="4EF182CF" w14:textId="77777777" w:rsidR="00C43874" w:rsidRDefault="00C43874" w:rsidP="00C43874"/>
    <w:p w14:paraId="6EEE0FE6" w14:textId="39106D69" w:rsidR="00C43874" w:rsidRDefault="00C43874" w:rsidP="00C43874">
      <w:pPr>
        <w:pStyle w:val="Overskrift2"/>
      </w:pPr>
      <w:bookmarkStart w:id="33" w:name="_Toc232000980"/>
      <w:r>
        <w:t>ERSTATNING</w:t>
      </w:r>
      <w:bookmarkEnd w:id="33"/>
    </w:p>
    <w:p w14:paraId="529A301F" w14:textId="77777777" w:rsidR="00C43874" w:rsidRPr="008A235D" w:rsidRDefault="00C43874" w:rsidP="00C43874">
      <w:r w:rsidRPr="008A235D">
        <w:t>Kundens rett til erstatning for direkte tap er uavhengig av øvrige krav (her i kap. 1</w:t>
      </w:r>
      <w:r>
        <w:t>4</w:t>
      </w:r>
      <w:r w:rsidRPr="008A235D">
        <w:t xml:space="preserve">) Kunden måtte gjøre gjeldende som følge av kontraktsbruddet, eller om slike krav kan gjøres gjeldende. </w:t>
      </w:r>
    </w:p>
    <w:p w14:paraId="753F1DA3" w14:textId="77777777" w:rsidR="00C43874" w:rsidRDefault="00C43874" w:rsidP="00C43874"/>
    <w:p w14:paraId="4FF5653D" w14:textId="03D71F29" w:rsidR="00C43874" w:rsidRDefault="00C43874" w:rsidP="00C43874">
      <w:pPr>
        <w:pStyle w:val="Overskrift2"/>
      </w:pPr>
      <w:bookmarkStart w:id="34" w:name="_Toc232000981"/>
      <w:r>
        <w:t>VESENTLIGE KONTRAKTSBRUDD</w:t>
      </w:r>
      <w:bookmarkEnd w:id="34"/>
    </w:p>
    <w:p w14:paraId="3668BF2E" w14:textId="741D75E1" w:rsidR="00C43874" w:rsidRPr="00C43874" w:rsidRDefault="00C43874" w:rsidP="00C43874">
      <w:r w:rsidRPr="008A235D">
        <w:t>Leverandørs konkurs, insolvens, brudd på andre vesentlige økonomiske forutsetninger som for eksempel vesentlig endret kredittrating uten tilstrekkelig tilfredsstillende sikkerhet, gjentatte brudd på instrukser eller brudd på offentlige lover og regler, svik, forsømmelse eller andre forhold som bryter med tillitsforholdet til Kunden, eller forsinkelse eller mangler som medfører at Kundens formål med Kontrakten ikke oppnås, utgjør alltid et vesentlig kontraktsbrudd. Opplisting i nærværende punkt er ikke å anse som uttømmende i forhold til vurderingen av hva som</w:t>
      </w:r>
      <w:r>
        <w:t xml:space="preserve"> alene eller i sum</w:t>
      </w:r>
      <w:r w:rsidRPr="008A235D">
        <w:t xml:space="preserve"> utgjør et vesentlig kontraktsbrudd. </w:t>
      </w:r>
    </w:p>
    <w:p w14:paraId="582C8F0D" w14:textId="1B51441E" w:rsidR="00D249CE" w:rsidRPr="00C43874" w:rsidRDefault="00C43874" w:rsidP="00D249CE">
      <w:pPr>
        <w:pStyle w:val="Overskrift1"/>
      </w:pPr>
      <w:bookmarkStart w:id="35" w:name="_Toc232000982"/>
      <w:r w:rsidRPr="00C43874">
        <w:lastRenderedPageBreak/>
        <w:t>FORCE MAJEURE</w:t>
      </w:r>
      <w:bookmarkEnd w:id="35"/>
    </w:p>
    <w:p w14:paraId="4E666B46" w14:textId="77777777" w:rsidR="00C43874" w:rsidRDefault="00C43874" w:rsidP="00C43874">
      <w:r w:rsidRPr="008A235D">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27980550" w14:textId="77777777" w:rsidR="00C43874" w:rsidRPr="008A235D" w:rsidRDefault="00C43874" w:rsidP="00C43874"/>
    <w:p w14:paraId="4A2E2BB4" w14:textId="77777777" w:rsidR="00C43874" w:rsidRDefault="00C43874" w:rsidP="00C43874">
      <w:r w:rsidRPr="008A235D">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2C96822A" w14:textId="77777777" w:rsidR="00C43874" w:rsidRPr="008A235D" w:rsidRDefault="00C43874" w:rsidP="00C43874"/>
    <w:p w14:paraId="684F78F9" w14:textId="77777777" w:rsidR="00C43874" w:rsidRPr="008A235D" w:rsidRDefault="00C43874" w:rsidP="00C43874">
      <w:r w:rsidRPr="008A235D">
        <w:t xml:space="preserve">Dersom Force Majeure situasjonen varer lenger enn 30 dager har partene rett til å heve Kontrakten ved å melde dette skriftlig til motparten. </w:t>
      </w:r>
    </w:p>
    <w:p w14:paraId="4B333CAD" w14:textId="77777777" w:rsidR="00D249CE" w:rsidRDefault="00D249CE" w:rsidP="00624FC1"/>
    <w:p w14:paraId="07AB8F52" w14:textId="0D739692" w:rsidR="00D249CE" w:rsidRPr="00C43874" w:rsidRDefault="00C43874" w:rsidP="00D249CE">
      <w:pPr>
        <w:pStyle w:val="Overskrift1"/>
      </w:pPr>
      <w:bookmarkStart w:id="36" w:name="_Toc232000983"/>
      <w:r w:rsidRPr="00C43874">
        <w:t>OPSJON</w:t>
      </w:r>
      <w:bookmarkEnd w:id="36"/>
    </w:p>
    <w:p w14:paraId="01A119A8" w14:textId="77777777" w:rsidR="00C43874" w:rsidRPr="00EC3E03" w:rsidRDefault="00C43874" w:rsidP="00C43874">
      <w:pPr>
        <w:pStyle w:val="NormalWeb"/>
        <w:rPr>
          <w:rFonts w:ascii="Arial" w:hAnsi="Arial" w:cs="Arial"/>
          <w:sz w:val="22"/>
          <w:szCs w:val="22"/>
        </w:rPr>
      </w:pPr>
      <w:r>
        <w:rPr>
          <w:rFonts w:ascii="Arial" w:hAnsi="Arial" w:cs="Arial"/>
          <w:sz w:val="22"/>
          <w:szCs w:val="22"/>
        </w:rPr>
        <w:t>For tilbud gitt på produkter og tjenester Kunden har opsjon på å bruke skal opsjonen gjelde for hele avtaleperioden.</w:t>
      </w:r>
    </w:p>
    <w:p w14:paraId="1C61FEA7" w14:textId="77777777" w:rsidR="00C43874" w:rsidRDefault="00C43874" w:rsidP="00C43874">
      <w:pPr>
        <w:rPr>
          <w:rFonts w:cs="Arial"/>
        </w:rPr>
      </w:pPr>
      <w:r w:rsidRPr="00D077E6">
        <w:rPr>
          <w:rFonts w:cs="Arial"/>
        </w:rPr>
        <w:t xml:space="preserve">Dersom Kunden i avtaleperioden omdanner deler av egen virksomhet til 100 % eid aksjeselskap, skal også disse ha rett, men ikke plikt, til å inngå avtale til samme vilkår som Kunden, med unntak av Kundens vilkår på </w:t>
      </w:r>
      <w:r>
        <w:rPr>
          <w:rFonts w:cs="Arial"/>
        </w:rPr>
        <w:t>lån</w:t>
      </w:r>
      <w:r w:rsidRPr="00D077E6">
        <w:rPr>
          <w:rFonts w:cs="Arial"/>
        </w:rPr>
        <w:t xml:space="preserve"> når det gjelder AS.</w:t>
      </w:r>
    </w:p>
    <w:p w14:paraId="6F2604C7" w14:textId="61DCECE7" w:rsidR="009D6CB3" w:rsidRPr="00C43874" w:rsidRDefault="00C43874" w:rsidP="009D6CB3">
      <w:pPr>
        <w:pStyle w:val="Overskrift1"/>
      </w:pPr>
      <w:bookmarkStart w:id="37" w:name="_Toc232000984"/>
      <w:r w:rsidRPr="00C43874">
        <w:t>KONFIDENSIALITET</w:t>
      </w:r>
      <w:bookmarkEnd w:id="37"/>
    </w:p>
    <w:p w14:paraId="6E53141A" w14:textId="77777777" w:rsidR="00C43874" w:rsidRDefault="00C43874" w:rsidP="00C43874">
      <w:r w:rsidRPr="008A235D">
        <w:t xml:space="preserve">Leverandør og Leverandørs personell er forpliktet til å behandle alle opplysninger om Kunden og Tjenesten som konfidensielle, også etter at avtaleforholdet opphører. </w:t>
      </w:r>
    </w:p>
    <w:p w14:paraId="5221FEFA" w14:textId="77777777" w:rsidR="00C43874" w:rsidRPr="008A235D" w:rsidRDefault="00C43874" w:rsidP="00C43874"/>
    <w:p w14:paraId="043718B8" w14:textId="77777777" w:rsidR="00C43874" w:rsidRDefault="00C43874" w:rsidP="00C43874">
      <w:r w:rsidRPr="008A235D">
        <w:t xml:space="preserve">Leverandør skal ikke offentliggjøre inngåelse av denne Kontrakt, eller benytte Kunden som referanse, uten Kundens skriftlige samtykke. Samtykke kan ikke nektes uten saklig grunn. </w:t>
      </w:r>
    </w:p>
    <w:p w14:paraId="0EFED1FB" w14:textId="77777777" w:rsidR="00C43874" w:rsidRPr="008A235D" w:rsidRDefault="00C43874" w:rsidP="00C43874"/>
    <w:p w14:paraId="6959B744" w14:textId="6AE859B4" w:rsidR="00BC3AAC" w:rsidRDefault="00C43874" w:rsidP="00624FC1">
      <w:r w:rsidRPr="008A235D">
        <w:t xml:space="preserve">Brudd på denne bestemmelsen ansees som vesentlig kontraktsbrudd. </w:t>
      </w:r>
    </w:p>
    <w:p w14:paraId="31D88E2A" w14:textId="50057BD6" w:rsidR="0075138C" w:rsidRPr="00C43874" w:rsidRDefault="00C43874" w:rsidP="0075138C">
      <w:pPr>
        <w:pStyle w:val="Overskrift1"/>
      </w:pPr>
      <w:bookmarkStart w:id="38" w:name="_Toc232000985"/>
      <w:r w:rsidRPr="00C43874">
        <w:t>OVERDRAGELSE AV KONTRAKTEN</w:t>
      </w:r>
      <w:bookmarkEnd w:id="38"/>
    </w:p>
    <w:p w14:paraId="4A0E7C54" w14:textId="77777777" w:rsidR="00C43874" w:rsidRPr="00CF6C0F" w:rsidRDefault="00C43874" w:rsidP="00C43874">
      <w:pPr>
        <w:rPr>
          <w:b/>
          <w:smallCaps/>
        </w:rPr>
      </w:pPr>
      <w:r w:rsidRPr="00CF6C0F">
        <w:t xml:space="preserve">Leverandøren kan ikke overdra eller pantsette Kontrakten, del av eller interesse i den, uten Kundens samtykke. Slikt samtykke skal ikke nektes uten saklig grunn. </w:t>
      </w:r>
    </w:p>
    <w:p w14:paraId="2110C3B6" w14:textId="1C385747" w:rsidR="003A321F" w:rsidRPr="00C43874" w:rsidRDefault="00C43874" w:rsidP="003A321F">
      <w:pPr>
        <w:pStyle w:val="Overskrift1"/>
      </w:pPr>
      <w:bookmarkStart w:id="39" w:name="_Toc232000986"/>
      <w:r w:rsidRPr="00C43874">
        <w:t>LOVVALG OG VERNETING</w:t>
      </w:r>
      <w:bookmarkEnd w:id="39"/>
    </w:p>
    <w:p w14:paraId="7812E10A" w14:textId="77777777" w:rsidR="00C43874" w:rsidRPr="008A235D" w:rsidRDefault="00C43874" w:rsidP="00C43874">
      <w:r w:rsidRPr="008A235D">
        <w:t xml:space="preserve">Kontrakten skal i alle henseender reguleres av norsk lovgivning, og rettstvister </w:t>
      </w:r>
      <w:proofErr w:type="gramStart"/>
      <w:r w:rsidRPr="008A235D">
        <w:t>vedrørende</w:t>
      </w:r>
      <w:proofErr w:type="gramEnd"/>
      <w:r w:rsidRPr="008A235D">
        <w:t xml:space="preserve"> Kontrakten skal løses etter norske rettergangsregler. </w:t>
      </w:r>
    </w:p>
    <w:p w14:paraId="07504109" w14:textId="77777777" w:rsidR="00C43874" w:rsidRDefault="00C43874" w:rsidP="00C43874">
      <w:r w:rsidRPr="008A235D">
        <w:t xml:space="preserve">Tvist mellom Partene skal søkes løst gjennom forhandlinger. Tvister som ikke løses ved forhandlinger, skal bringes inn for de vanlige domstoler. Som verneting vedtas </w:t>
      </w:r>
      <w:r>
        <w:t>Kundens hjemting</w:t>
      </w:r>
      <w:r w:rsidRPr="008A235D">
        <w:t xml:space="preserve">. </w:t>
      </w:r>
    </w:p>
    <w:p w14:paraId="04629945" w14:textId="77777777" w:rsidR="00355A6D" w:rsidRDefault="00355A6D" w:rsidP="00624FC1"/>
    <w:p w14:paraId="559EAA42" w14:textId="77777777" w:rsidR="00355A6D" w:rsidRDefault="00355A6D" w:rsidP="00624FC1"/>
    <w:p w14:paraId="42F676AD" w14:textId="77777777" w:rsidR="00447782" w:rsidRDefault="00447782" w:rsidP="00624FC1"/>
    <w:p w14:paraId="04339661" w14:textId="77777777" w:rsidR="00355A6D" w:rsidRDefault="00355A6D" w:rsidP="00355A6D">
      <w:pPr>
        <w:pBdr>
          <w:top w:val="single" w:sz="4" w:space="1" w:color="auto"/>
        </w:pBdr>
      </w:pPr>
    </w:p>
    <w:p w14:paraId="4A1CBE4F" w14:textId="26096918" w:rsidR="00624FC1" w:rsidRPr="00355A6D" w:rsidRDefault="00355A6D" w:rsidP="00624FC1">
      <w:pPr>
        <w:rPr>
          <w:b/>
          <w:sz w:val="28"/>
          <w:szCs w:val="28"/>
        </w:rPr>
      </w:pPr>
      <w:r w:rsidRPr="00355A6D">
        <w:rPr>
          <w:b/>
          <w:sz w:val="28"/>
          <w:szCs w:val="28"/>
        </w:rPr>
        <w:t>SIGNAT</w:t>
      </w:r>
      <w:r w:rsidR="00B23C17">
        <w:rPr>
          <w:b/>
          <w:sz w:val="28"/>
          <w:szCs w:val="28"/>
        </w:rPr>
        <w:t>ARER</w:t>
      </w:r>
    </w:p>
    <w:p w14:paraId="4AF91C4F" w14:textId="1F6B2D3D" w:rsidR="00C75CD5" w:rsidRDefault="00C75CD5" w:rsidP="00624FC1"/>
    <w:tbl>
      <w:tblPr>
        <w:tblStyle w:val="Tabellrutenett"/>
        <w:tblW w:w="0" w:type="auto"/>
        <w:tblLook w:val="04A0" w:firstRow="1" w:lastRow="0" w:firstColumn="1" w:lastColumn="0" w:noHBand="0" w:noVBand="1"/>
      </w:tblPr>
      <w:tblGrid>
        <w:gridCol w:w="4530"/>
        <w:gridCol w:w="4530"/>
      </w:tblGrid>
      <w:tr w:rsidR="00DC7F00" w14:paraId="0AC896D6" w14:textId="77777777" w:rsidTr="00DC7F00">
        <w:tc>
          <w:tcPr>
            <w:tcW w:w="4530" w:type="dxa"/>
            <w:shd w:val="clear" w:color="auto" w:fill="BFBFBF" w:themeFill="background1" w:themeFillShade="BF"/>
          </w:tcPr>
          <w:p w14:paraId="155A2B0D" w14:textId="50492490" w:rsidR="00DC7F00" w:rsidRPr="00DC7F00" w:rsidRDefault="00DC7F00" w:rsidP="00624FC1">
            <w:pPr>
              <w:rPr>
                <w:b/>
                <w:bCs/>
              </w:rPr>
            </w:pPr>
            <w:r w:rsidRPr="00DC7F00">
              <w:rPr>
                <w:b/>
                <w:bCs/>
              </w:rPr>
              <w:t>For Oppdragsgiveren</w:t>
            </w:r>
          </w:p>
        </w:tc>
        <w:tc>
          <w:tcPr>
            <w:tcW w:w="4530" w:type="dxa"/>
            <w:shd w:val="clear" w:color="auto" w:fill="BFBFBF" w:themeFill="background1" w:themeFillShade="BF"/>
          </w:tcPr>
          <w:p w14:paraId="3F326139" w14:textId="5D1DC008" w:rsidR="00DC7F00" w:rsidRPr="00DC7F00" w:rsidRDefault="00DC7F00" w:rsidP="00624FC1">
            <w:pPr>
              <w:rPr>
                <w:b/>
                <w:bCs/>
              </w:rPr>
            </w:pPr>
            <w:r w:rsidRPr="00DC7F00">
              <w:rPr>
                <w:b/>
                <w:bCs/>
              </w:rPr>
              <w:t>For Leverandøren</w:t>
            </w:r>
          </w:p>
        </w:tc>
      </w:tr>
      <w:tr w:rsidR="00DC7F00" w14:paraId="2910F657" w14:textId="77777777" w:rsidTr="00DC7F00">
        <w:tc>
          <w:tcPr>
            <w:tcW w:w="4530" w:type="dxa"/>
          </w:tcPr>
          <w:p w14:paraId="3CCEC233" w14:textId="34C6A5E7" w:rsidR="00DC7F00" w:rsidRPr="00FD3A08" w:rsidRDefault="00FD3A08" w:rsidP="00624FC1">
            <w:r w:rsidRPr="00FD3A08">
              <w:t>Rasmus Myklebust</w:t>
            </w:r>
          </w:p>
          <w:p w14:paraId="4C4F3C06" w14:textId="03FDB90E" w:rsidR="00DC7F00" w:rsidRPr="00FD3A08" w:rsidRDefault="00FD3A08" w:rsidP="00624FC1">
            <w:r w:rsidRPr="00FD3A08">
              <w:t>Direktør</w:t>
            </w:r>
          </w:p>
        </w:tc>
        <w:tc>
          <w:tcPr>
            <w:tcW w:w="4530" w:type="dxa"/>
          </w:tcPr>
          <w:p w14:paraId="6C034001" w14:textId="77777777" w:rsidR="00DC7F00" w:rsidRPr="00DC7F00" w:rsidRDefault="00DC7F00" w:rsidP="00624FC1">
            <w:pPr>
              <w:rPr>
                <w:highlight w:val="yellow"/>
              </w:rPr>
            </w:pPr>
            <w:r w:rsidRPr="00DC7F00">
              <w:rPr>
                <w:highlight w:val="yellow"/>
              </w:rPr>
              <w:t>NN</w:t>
            </w:r>
          </w:p>
          <w:p w14:paraId="16BE996F" w14:textId="79567633" w:rsidR="00DC7F00" w:rsidRDefault="00DC7F00" w:rsidP="00624FC1">
            <w:r w:rsidRPr="00DC7F00">
              <w:rPr>
                <w:highlight w:val="yellow"/>
              </w:rPr>
              <w:t>tittel</w:t>
            </w:r>
            <w:r w:rsidR="009D5E33" w:rsidRPr="009D5E33">
              <w:rPr>
                <w:highlight w:val="yellow"/>
              </w:rPr>
              <w:t>/rolle</w:t>
            </w:r>
          </w:p>
        </w:tc>
      </w:tr>
      <w:tr w:rsidR="00DC7F00" w14:paraId="79D138D4" w14:textId="77777777" w:rsidTr="00DC7F00">
        <w:tc>
          <w:tcPr>
            <w:tcW w:w="4530" w:type="dxa"/>
          </w:tcPr>
          <w:p w14:paraId="05275F8D" w14:textId="77777777" w:rsidR="00DC7F00" w:rsidRPr="00FD3A08" w:rsidRDefault="00CA59FD" w:rsidP="00CA59FD">
            <w:r w:rsidRPr="00FD3A08">
              <w:t>Heidi E. Rygg</w:t>
            </w:r>
          </w:p>
          <w:p w14:paraId="0AC7383B" w14:textId="4C00782E" w:rsidR="00CA59FD" w:rsidRPr="00FD3A08" w:rsidRDefault="003F368D" w:rsidP="00CA59FD">
            <w:r w:rsidRPr="00FD3A08">
              <w:t>tjeneste</w:t>
            </w:r>
            <w:r w:rsidR="00CA59FD" w:rsidRPr="00FD3A08">
              <w:t>leder, Anskaffelsesenheten</w:t>
            </w:r>
          </w:p>
        </w:tc>
        <w:tc>
          <w:tcPr>
            <w:tcW w:w="4530" w:type="dxa"/>
          </w:tcPr>
          <w:p w14:paraId="5517CCC4" w14:textId="77777777" w:rsidR="00DC7F00" w:rsidRPr="009D5E33" w:rsidRDefault="00DC7F00" w:rsidP="00624FC1">
            <w:pPr>
              <w:rPr>
                <w:highlight w:val="yellow"/>
              </w:rPr>
            </w:pPr>
            <w:r w:rsidRPr="009D5E33">
              <w:rPr>
                <w:highlight w:val="yellow"/>
              </w:rPr>
              <w:t>NN</w:t>
            </w:r>
          </w:p>
          <w:p w14:paraId="17C4F3FF" w14:textId="1BDFB298" w:rsidR="00DC7F00" w:rsidRPr="009D5E33" w:rsidRDefault="009D5E33" w:rsidP="00624FC1">
            <w:pPr>
              <w:rPr>
                <w:highlight w:val="yellow"/>
              </w:rPr>
            </w:pPr>
            <w:r>
              <w:rPr>
                <w:highlight w:val="yellow"/>
              </w:rPr>
              <w:t>t</w:t>
            </w:r>
            <w:r w:rsidR="00DC7F00" w:rsidRPr="009D5E33">
              <w:rPr>
                <w:highlight w:val="yellow"/>
              </w:rPr>
              <w:t>ittel</w:t>
            </w:r>
            <w:r>
              <w:rPr>
                <w:highlight w:val="yellow"/>
              </w:rPr>
              <w:t>/rolle</w:t>
            </w:r>
          </w:p>
        </w:tc>
      </w:tr>
    </w:tbl>
    <w:p w14:paraId="6DB343D1" w14:textId="113D8DC8" w:rsidR="00DC7F00" w:rsidRDefault="00DC7F00" w:rsidP="00624FC1"/>
    <w:p w14:paraId="2B1F7661" w14:textId="4B74A256" w:rsidR="003A4B84" w:rsidRDefault="003A4B84" w:rsidP="003A4B84">
      <w:pPr>
        <w:rPr>
          <w:rFonts w:ascii="Calibri" w:hAnsi="Calibri"/>
        </w:rPr>
      </w:pPr>
      <w:r>
        <w:t>Kontrakten er signert elektronisk.</w:t>
      </w:r>
    </w:p>
    <w:p w14:paraId="28F946DE" w14:textId="424A15C7" w:rsidR="00412AEC" w:rsidRPr="00624FC1" w:rsidRDefault="00412AEC" w:rsidP="003A4B84"/>
    <w:sectPr w:rsidR="00412AEC" w:rsidRPr="00624FC1" w:rsidSect="00C94458">
      <w:headerReference w:type="even" r:id="rId14"/>
      <w:headerReference w:type="default" r:id="rId15"/>
      <w:footerReference w:type="even" r:id="rId16"/>
      <w:footerReference w:type="default" r:id="rId17"/>
      <w:headerReference w:type="first" r:id="rId18"/>
      <w:footerReference w:type="first" r:id="rId19"/>
      <w:pgSz w:w="11906" w:h="16838" w:code="9"/>
      <w:pgMar w:top="144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E30F" w14:textId="77777777" w:rsidR="006F1C29" w:rsidRDefault="006F1C29" w:rsidP="00B26DE1">
      <w:r>
        <w:separator/>
      </w:r>
    </w:p>
  </w:endnote>
  <w:endnote w:type="continuationSeparator" w:id="0">
    <w:p w14:paraId="31199935" w14:textId="77777777" w:rsidR="006F1C29" w:rsidRDefault="006F1C29" w:rsidP="00B2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98E9E" w14:textId="77777777" w:rsidR="006D0E41" w:rsidRDefault="006D0E41" w:rsidP="00B26DE1">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sidR="004D7EBC">
      <w:rPr>
        <w:rStyle w:val="Sidetall"/>
        <w:noProof/>
      </w:rPr>
      <w:t>11</w:t>
    </w:r>
    <w:r>
      <w:rPr>
        <w:rStyle w:val="Sidetall"/>
      </w:rPr>
      <w:fldChar w:fldCharType="end"/>
    </w:r>
  </w:p>
  <w:p w14:paraId="79B11418" w14:textId="77777777" w:rsidR="006D0E41" w:rsidRDefault="006D0E41" w:rsidP="00B26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141C" w14:textId="552D0739" w:rsidR="006D0E41" w:rsidRPr="008A4DE0" w:rsidRDefault="006D0E41" w:rsidP="008A4DE0">
    <w:pPr>
      <w:pStyle w:val="Bunntekst"/>
      <w:jc w:val="right"/>
      <w:rPr>
        <w:sz w:val="18"/>
        <w:szCs w:val="18"/>
      </w:rPr>
    </w:pPr>
    <w:r w:rsidRPr="008A4DE0">
      <w:rPr>
        <w:rStyle w:val="Sidetall"/>
        <w:sz w:val="18"/>
        <w:szCs w:val="18"/>
      </w:rPr>
      <w:t xml:space="preserve">Side </w:t>
    </w:r>
    <w:r w:rsidRPr="008A4DE0">
      <w:rPr>
        <w:rStyle w:val="Sidetall"/>
        <w:sz w:val="18"/>
        <w:szCs w:val="18"/>
      </w:rPr>
      <w:fldChar w:fldCharType="begin"/>
    </w:r>
    <w:r w:rsidRPr="008A4DE0">
      <w:rPr>
        <w:rStyle w:val="Sidetall"/>
        <w:sz w:val="18"/>
        <w:szCs w:val="18"/>
      </w:rPr>
      <w:instrText xml:space="preserve">PAGE  </w:instrText>
    </w:r>
    <w:r w:rsidRPr="008A4DE0">
      <w:rPr>
        <w:rStyle w:val="Sidetall"/>
        <w:sz w:val="18"/>
        <w:szCs w:val="18"/>
      </w:rPr>
      <w:fldChar w:fldCharType="separate"/>
    </w:r>
    <w:r w:rsidR="005C60D7">
      <w:rPr>
        <w:rStyle w:val="Sidetall"/>
        <w:noProof/>
        <w:sz w:val="18"/>
        <w:szCs w:val="18"/>
      </w:rPr>
      <w:t>3</w:t>
    </w:r>
    <w:r w:rsidRPr="008A4DE0">
      <w:rPr>
        <w:rStyle w:val="Sidetall"/>
        <w:sz w:val="18"/>
        <w:szCs w:val="18"/>
      </w:rPr>
      <w:fldChar w:fldCharType="end"/>
    </w:r>
    <w:r w:rsidRPr="008A4DE0">
      <w:rPr>
        <w:rStyle w:val="Sidetall"/>
        <w:sz w:val="18"/>
        <w:szCs w:val="18"/>
      </w:rPr>
      <w:t xml:space="preserve"> av </w:t>
    </w:r>
    <w:r w:rsidRPr="008A4DE0">
      <w:rPr>
        <w:rStyle w:val="Sidetall"/>
        <w:sz w:val="18"/>
        <w:szCs w:val="18"/>
      </w:rPr>
      <w:fldChar w:fldCharType="begin"/>
    </w:r>
    <w:r w:rsidRPr="008A4DE0">
      <w:rPr>
        <w:rStyle w:val="Sidetall"/>
        <w:sz w:val="18"/>
        <w:szCs w:val="18"/>
      </w:rPr>
      <w:instrText xml:space="preserve"> NUMPAGES  </w:instrText>
    </w:r>
    <w:r w:rsidRPr="008A4DE0">
      <w:rPr>
        <w:rStyle w:val="Sidetall"/>
        <w:sz w:val="18"/>
        <w:szCs w:val="18"/>
      </w:rPr>
      <w:fldChar w:fldCharType="separate"/>
    </w:r>
    <w:r w:rsidR="005C60D7">
      <w:rPr>
        <w:rStyle w:val="Sidetall"/>
        <w:noProof/>
        <w:sz w:val="18"/>
        <w:szCs w:val="18"/>
      </w:rPr>
      <w:t>9</w:t>
    </w:r>
    <w:r w:rsidRPr="008A4DE0">
      <w:rPr>
        <w:rStyle w:val="Sidetal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87BE" w14:textId="77777777" w:rsidR="000D76D7" w:rsidRDefault="000D76D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E2CF" w14:textId="77777777" w:rsidR="006F1C29" w:rsidRDefault="006F1C29" w:rsidP="00B26DE1">
      <w:r>
        <w:separator/>
      </w:r>
    </w:p>
  </w:footnote>
  <w:footnote w:type="continuationSeparator" w:id="0">
    <w:p w14:paraId="3FF80894" w14:textId="77777777" w:rsidR="006F1C29" w:rsidRDefault="006F1C29" w:rsidP="00B2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E1D7" w14:textId="77777777" w:rsidR="000D76D7" w:rsidRDefault="000D76D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B0AAF" w14:textId="77777777" w:rsidR="000D76D7" w:rsidRDefault="000D76D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24583" w14:paraId="7386EFF7" w14:textId="77777777" w:rsidTr="0051490F">
      <w:tc>
        <w:tcPr>
          <w:tcW w:w="8647" w:type="dxa"/>
        </w:tcPr>
        <w:p w14:paraId="122A157C" w14:textId="77777777" w:rsidR="00124583" w:rsidRPr="008D759F" w:rsidRDefault="00124583" w:rsidP="00124583">
          <w:pPr>
            <w:jc w:val="right"/>
            <w:rPr>
              <w:rFonts w:ascii="Times New Roman" w:hAnsi="Times New Roman"/>
              <w:sz w:val="42"/>
              <w:szCs w:val="42"/>
            </w:rPr>
          </w:pPr>
          <w:bookmarkStart w:id="40" w:name="_Hlt81811456"/>
          <w:bookmarkEnd w:id="40"/>
          <w:r>
            <w:rPr>
              <w:noProof/>
            </w:rPr>
            <w:drawing>
              <wp:anchor distT="0" distB="0" distL="114300" distR="114300" simplePos="0" relativeHeight="251659264" behindDoc="0" locked="0" layoutInCell="1" allowOverlap="1" wp14:anchorId="03BAC430" wp14:editId="2F0505E2">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24583" w14:paraId="09CB67AF" w14:textId="77777777" w:rsidTr="0051490F">
      <w:tc>
        <w:tcPr>
          <w:tcW w:w="8647" w:type="dxa"/>
        </w:tcPr>
        <w:p w14:paraId="1AB0C03B" w14:textId="77777777" w:rsidR="00124583" w:rsidRDefault="006F1C29" w:rsidP="00124583">
          <w:pPr>
            <w:pStyle w:val="Websak9"/>
          </w:pPr>
          <w:sdt>
            <w:sdtPr>
              <w:rPr>
                <w:noProof/>
              </w:rPr>
              <w:alias w:val="Soa_Navn"/>
              <w:tag w:val="Soa_Navn"/>
              <w:id w:val="78874768"/>
              <w:dataBinding w:xpath="/document/header/Soa_Navn" w:storeItemID="{5738DF1F-DE68-4014-A59B-249B852A3D9F}"/>
              <w:text/>
            </w:sdtPr>
            <w:sdtEndPr/>
            <w:sdtContent>
              <w:bookmarkStart w:id="41" w:name="Soa_Navn"/>
              <w:r w:rsidR="00312F57">
                <w:rPr>
                  <w:noProof/>
                </w:rPr>
                <w:t>Anskaffelser</w:t>
              </w:r>
            </w:sdtContent>
          </w:sdt>
          <w:bookmarkEnd w:id="41"/>
        </w:p>
      </w:tc>
    </w:tr>
  </w:tbl>
  <w:p w14:paraId="5B556CA7" w14:textId="77777777" w:rsidR="006D0E41" w:rsidRPr="003A079C" w:rsidRDefault="006D0E41" w:rsidP="00B26DE1">
    <w:pPr>
      <w:pStyle w:val="Topptekst"/>
      <w:rPr>
        <w:sz w:val="16"/>
        <w:szCs w:val="16"/>
      </w:rPr>
    </w:pPr>
  </w:p>
  <w:p w14:paraId="773638D4" w14:textId="77777777" w:rsidR="00124583" w:rsidRDefault="00124583" w:rsidP="00B26DE1">
    <w:pPr>
      <w:pStyle w:val="Topptekst"/>
    </w:pPr>
    <w:bookmarkStart w:id="42" w:name="_Hlt68334528"/>
    <w:bookmarkEnd w:id="42"/>
  </w:p>
  <w:p w14:paraId="762F0803" w14:textId="77777777" w:rsidR="006D0E41" w:rsidRDefault="006D0E41" w:rsidP="00B26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493C1E"/>
    <w:multiLevelType w:val="multilevel"/>
    <w:tmpl w:val="14F6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DF15CA"/>
    <w:multiLevelType w:val="hybridMultilevel"/>
    <w:tmpl w:val="C98CB56E"/>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6"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84A142D"/>
    <w:multiLevelType w:val="multilevel"/>
    <w:tmpl w:val="3F68FD5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78676D"/>
    <w:multiLevelType w:val="hybridMultilevel"/>
    <w:tmpl w:val="2D765CC0"/>
    <w:lvl w:ilvl="0" w:tplc="979814C2">
      <w:start w:val="1"/>
      <w:numFmt w:val="lowerLetter"/>
      <w:lvlText w:val="%1)"/>
      <w:lvlJc w:val="left"/>
      <w:pPr>
        <w:ind w:left="1080" w:hanging="360"/>
      </w:pPr>
      <w:rPr>
        <w:rFonts w:ascii="Arial" w:eastAsiaTheme="minorHAnsi" w:hAnsi="Arial" w:cs="Arial"/>
      </w:rPr>
    </w:lvl>
    <w:lvl w:ilvl="1" w:tplc="04140001">
      <w:start w:val="1"/>
      <w:numFmt w:val="bullet"/>
      <w:lvlText w:val=""/>
      <w:lvlJc w:val="left"/>
      <w:pPr>
        <w:ind w:left="1800" w:hanging="360"/>
      </w:pPr>
      <w:rPr>
        <w:rFonts w:ascii="Symbol" w:hAnsi="Symbol" w:hint="default"/>
      </w:rPr>
    </w:lvl>
    <w:lvl w:ilvl="2" w:tplc="0414001B">
      <w:start w:val="1"/>
      <w:numFmt w:val="lowerRoman"/>
      <w:lvlText w:val="%3."/>
      <w:lvlJc w:val="right"/>
      <w:pPr>
        <w:ind w:left="2520" w:hanging="180"/>
      </w:pPr>
    </w:lvl>
    <w:lvl w:ilvl="3" w:tplc="0414000F">
      <w:start w:val="1"/>
      <w:numFmt w:val="decimal"/>
      <w:lvlText w:val="%4."/>
      <w:lvlJc w:val="left"/>
      <w:pPr>
        <w:ind w:left="3240" w:hanging="360"/>
      </w:pPr>
    </w:lvl>
    <w:lvl w:ilvl="4" w:tplc="04140019">
      <w:start w:val="1"/>
      <w:numFmt w:val="lowerLetter"/>
      <w:lvlText w:val="%5."/>
      <w:lvlJc w:val="left"/>
      <w:pPr>
        <w:ind w:left="3960" w:hanging="360"/>
      </w:pPr>
    </w:lvl>
    <w:lvl w:ilvl="5" w:tplc="0414001B">
      <w:start w:val="1"/>
      <w:numFmt w:val="lowerRoman"/>
      <w:lvlText w:val="%6."/>
      <w:lvlJc w:val="right"/>
      <w:pPr>
        <w:ind w:left="4680" w:hanging="180"/>
      </w:pPr>
    </w:lvl>
    <w:lvl w:ilvl="6" w:tplc="0414000F">
      <w:start w:val="1"/>
      <w:numFmt w:val="decimal"/>
      <w:lvlText w:val="%7."/>
      <w:lvlJc w:val="left"/>
      <w:pPr>
        <w:ind w:left="5400" w:hanging="360"/>
      </w:pPr>
    </w:lvl>
    <w:lvl w:ilvl="7" w:tplc="04140019">
      <w:start w:val="1"/>
      <w:numFmt w:val="lowerLetter"/>
      <w:lvlText w:val="%8."/>
      <w:lvlJc w:val="left"/>
      <w:pPr>
        <w:ind w:left="6120" w:hanging="360"/>
      </w:pPr>
    </w:lvl>
    <w:lvl w:ilvl="8" w:tplc="0414001B">
      <w:start w:val="1"/>
      <w:numFmt w:val="lowerRoman"/>
      <w:lvlText w:val="%9."/>
      <w:lvlJc w:val="right"/>
      <w:pPr>
        <w:ind w:left="6840" w:hanging="18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167EE0"/>
    <w:multiLevelType w:val="hybridMultilevel"/>
    <w:tmpl w:val="C016BB1C"/>
    <w:lvl w:ilvl="0" w:tplc="04140017">
      <w:start w:val="1"/>
      <w:numFmt w:val="lowerLetter"/>
      <w:lvlText w:val="%1)"/>
      <w:lvlJc w:val="left"/>
      <w:pPr>
        <w:ind w:left="1068" w:hanging="360"/>
      </w:pPr>
      <w:rPr>
        <w:b w:val="0"/>
      </w:rPr>
    </w:lvl>
    <w:lvl w:ilvl="1" w:tplc="04140019">
      <w:start w:val="1"/>
      <w:numFmt w:val="lowerLetter"/>
      <w:lvlText w:val="%2."/>
      <w:lvlJc w:val="left"/>
      <w:pPr>
        <w:ind w:left="1788" w:hanging="360"/>
      </w:pPr>
    </w:lvl>
    <w:lvl w:ilvl="2" w:tplc="0414001B">
      <w:start w:val="1"/>
      <w:numFmt w:val="lowerRoman"/>
      <w:lvlText w:val="%3."/>
      <w:lvlJc w:val="right"/>
      <w:pPr>
        <w:ind w:left="2508" w:hanging="180"/>
      </w:pPr>
    </w:lvl>
    <w:lvl w:ilvl="3" w:tplc="0414000F">
      <w:start w:val="1"/>
      <w:numFmt w:val="decimal"/>
      <w:lvlText w:val="%4."/>
      <w:lvlJc w:val="left"/>
      <w:pPr>
        <w:ind w:left="3228" w:hanging="360"/>
      </w:pPr>
    </w:lvl>
    <w:lvl w:ilvl="4" w:tplc="04140019">
      <w:start w:val="1"/>
      <w:numFmt w:val="lowerLetter"/>
      <w:lvlText w:val="%5."/>
      <w:lvlJc w:val="left"/>
      <w:pPr>
        <w:ind w:left="3948" w:hanging="360"/>
      </w:pPr>
    </w:lvl>
    <w:lvl w:ilvl="5" w:tplc="0414001B">
      <w:start w:val="1"/>
      <w:numFmt w:val="lowerRoman"/>
      <w:lvlText w:val="%6."/>
      <w:lvlJc w:val="right"/>
      <w:pPr>
        <w:ind w:left="4668" w:hanging="180"/>
      </w:pPr>
    </w:lvl>
    <w:lvl w:ilvl="6" w:tplc="0414000F">
      <w:start w:val="1"/>
      <w:numFmt w:val="decimal"/>
      <w:lvlText w:val="%7."/>
      <w:lvlJc w:val="left"/>
      <w:pPr>
        <w:ind w:left="5388" w:hanging="360"/>
      </w:pPr>
    </w:lvl>
    <w:lvl w:ilvl="7" w:tplc="04140019">
      <w:start w:val="1"/>
      <w:numFmt w:val="lowerLetter"/>
      <w:lvlText w:val="%8."/>
      <w:lvlJc w:val="left"/>
      <w:pPr>
        <w:ind w:left="6108" w:hanging="360"/>
      </w:pPr>
    </w:lvl>
    <w:lvl w:ilvl="8" w:tplc="0414001B">
      <w:start w:val="1"/>
      <w:numFmt w:val="lowerRoman"/>
      <w:lvlText w:val="%9."/>
      <w:lvlJc w:val="right"/>
      <w:pPr>
        <w:ind w:left="6828" w:hanging="180"/>
      </w:pPr>
    </w:lvl>
  </w:abstractNum>
  <w:abstractNum w:abstractNumId="13" w15:restartNumberingAfterBreak="0">
    <w:nsid w:val="34350F6D"/>
    <w:multiLevelType w:val="hybridMultilevel"/>
    <w:tmpl w:val="EC2C1C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45616"/>
    <w:multiLevelType w:val="hybridMultilevel"/>
    <w:tmpl w:val="A650C1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4237AB"/>
    <w:multiLevelType w:val="hybridMultilevel"/>
    <w:tmpl w:val="A13871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D6F4E9B"/>
    <w:multiLevelType w:val="hybridMultilevel"/>
    <w:tmpl w:val="A4A61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DC65963"/>
    <w:multiLevelType w:val="hybridMultilevel"/>
    <w:tmpl w:val="E00E1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DCA7629"/>
    <w:multiLevelType w:val="multilevel"/>
    <w:tmpl w:val="6C2AE398"/>
    <w:lvl w:ilvl="0">
      <w:start w:val="1"/>
      <w:numFmt w:val="decimal"/>
      <w:pStyle w:val="Overskrift1"/>
      <w:lvlText w:val="%1"/>
      <w:lvlJc w:val="left"/>
      <w:pPr>
        <w:tabs>
          <w:tab w:val="num" w:pos="999"/>
        </w:tabs>
        <w:ind w:left="999" w:hanging="432"/>
      </w:pPr>
    </w:lvl>
    <w:lvl w:ilvl="1">
      <w:start w:val="1"/>
      <w:numFmt w:val="decimal"/>
      <w:pStyle w:val="Overskrift2"/>
      <w:lvlText w:val="%1.%2"/>
      <w:lvlJc w:val="left"/>
      <w:pPr>
        <w:tabs>
          <w:tab w:val="num" w:pos="576"/>
        </w:tabs>
        <w:ind w:left="576" w:hanging="576"/>
      </w:pPr>
      <w:rPr>
        <w:sz w:val="24"/>
        <w:szCs w:val="24"/>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4" w15:restartNumberingAfterBreak="0">
    <w:nsid w:val="546B60D7"/>
    <w:multiLevelType w:val="multilevel"/>
    <w:tmpl w:val="A864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DFF57C1"/>
    <w:multiLevelType w:val="hybridMultilevel"/>
    <w:tmpl w:val="A8AEA87E"/>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4096CC5"/>
    <w:multiLevelType w:val="hybridMultilevel"/>
    <w:tmpl w:val="FEC464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17139C"/>
    <w:multiLevelType w:val="hybridMultilevel"/>
    <w:tmpl w:val="D78463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B133C0"/>
    <w:multiLevelType w:val="hybridMultilevel"/>
    <w:tmpl w:val="6060A88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5447B2"/>
    <w:multiLevelType w:val="hybridMultilevel"/>
    <w:tmpl w:val="81E820BA"/>
    <w:lvl w:ilvl="0" w:tplc="0A8CF44A">
      <w:start w:val="1"/>
      <w:numFmt w:val="bullet"/>
      <w:lvlText w:val=""/>
      <w:lvlJc w:val="left"/>
      <w:pPr>
        <w:ind w:left="1440" w:hanging="360"/>
      </w:pPr>
      <w:rPr>
        <w:rFonts w:ascii="Symbol" w:hAnsi="Symbol"/>
      </w:rPr>
    </w:lvl>
    <w:lvl w:ilvl="1" w:tplc="4934B86A">
      <w:start w:val="1"/>
      <w:numFmt w:val="bullet"/>
      <w:lvlText w:val=""/>
      <w:lvlJc w:val="left"/>
      <w:pPr>
        <w:ind w:left="1440" w:hanging="360"/>
      </w:pPr>
      <w:rPr>
        <w:rFonts w:ascii="Symbol" w:hAnsi="Symbol"/>
      </w:rPr>
    </w:lvl>
    <w:lvl w:ilvl="2" w:tplc="2D322DF4">
      <w:start w:val="1"/>
      <w:numFmt w:val="bullet"/>
      <w:lvlText w:val=""/>
      <w:lvlJc w:val="left"/>
      <w:pPr>
        <w:ind w:left="1440" w:hanging="360"/>
      </w:pPr>
      <w:rPr>
        <w:rFonts w:ascii="Symbol" w:hAnsi="Symbol"/>
      </w:rPr>
    </w:lvl>
    <w:lvl w:ilvl="3" w:tplc="78A48BC4">
      <w:start w:val="1"/>
      <w:numFmt w:val="bullet"/>
      <w:lvlText w:val=""/>
      <w:lvlJc w:val="left"/>
      <w:pPr>
        <w:ind w:left="1440" w:hanging="360"/>
      </w:pPr>
      <w:rPr>
        <w:rFonts w:ascii="Symbol" w:hAnsi="Symbol"/>
      </w:rPr>
    </w:lvl>
    <w:lvl w:ilvl="4" w:tplc="4944242A">
      <w:start w:val="1"/>
      <w:numFmt w:val="bullet"/>
      <w:lvlText w:val=""/>
      <w:lvlJc w:val="left"/>
      <w:pPr>
        <w:ind w:left="1440" w:hanging="360"/>
      </w:pPr>
      <w:rPr>
        <w:rFonts w:ascii="Symbol" w:hAnsi="Symbol"/>
      </w:rPr>
    </w:lvl>
    <w:lvl w:ilvl="5" w:tplc="CAE2C8F0">
      <w:start w:val="1"/>
      <w:numFmt w:val="bullet"/>
      <w:lvlText w:val=""/>
      <w:lvlJc w:val="left"/>
      <w:pPr>
        <w:ind w:left="1440" w:hanging="360"/>
      </w:pPr>
      <w:rPr>
        <w:rFonts w:ascii="Symbol" w:hAnsi="Symbol"/>
      </w:rPr>
    </w:lvl>
    <w:lvl w:ilvl="6" w:tplc="4EB6EC60">
      <w:start w:val="1"/>
      <w:numFmt w:val="bullet"/>
      <w:lvlText w:val=""/>
      <w:lvlJc w:val="left"/>
      <w:pPr>
        <w:ind w:left="1440" w:hanging="360"/>
      </w:pPr>
      <w:rPr>
        <w:rFonts w:ascii="Symbol" w:hAnsi="Symbol"/>
      </w:rPr>
    </w:lvl>
    <w:lvl w:ilvl="7" w:tplc="A02C2A9C">
      <w:start w:val="1"/>
      <w:numFmt w:val="bullet"/>
      <w:lvlText w:val=""/>
      <w:lvlJc w:val="left"/>
      <w:pPr>
        <w:ind w:left="1440" w:hanging="360"/>
      </w:pPr>
      <w:rPr>
        <w:rFonts w:ascii="Symbol" w:hAnsi="Symbol"/>
      </w:rPr>
    </w:lvl>
    <w:lvl w:ilvl="8" w:tplc="0C543574">
      <w:start w:val="1"/>
      <w:numFmt w:val="bullet"/>
      <w:lvlText w:val=""/>
      <w:lvlJc w:val="left"/>
      <w:pPr>
        <w:ind w:left="1440" w:hanging="360"/>
      </w:pPr>
      <w:rPr>
        <w:rFonts w:ascii="Symbol" w:hAnsi="Symbol"/>
      </w:rPr>
    </w:lvl>
  </w:abstractNum>
  <w:abstractNum w:abstractNumId="37"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418482118">
    <w:abstractNumId w:val="23"/>
  </w:num>
  <w:num w:numId="2" w16cid:durableId="416370559">
    <w:abstractNumId w:val="6"/>
  </w:num>
  <w:num w:numId="3" w16cid:durableId="1078402388">
    <w:abstractNumId w:val="26"/>
  </w:num>
  <w:num w:numId="4" w16cid:durableId="1763641539">
    <w:abstractNumId w:val="14"/>
  </w:num>
  <w:num w:numId="5" w16cid:durableId="1828592766">
    <w:abstractNumId w:val="2"/>
  </w:num>
  <w:num w:numId="6" w16cid:durableId="1084646829">
    <w:abstractNumId w:val="1"/>
  </w:num>
  <w:num w:numId="7" w16cid:durableId="1275789909">
    <w:abstractNumId w:val="33"/>
  </w:num>
  <w:num w:numId="8" w16cid:durableId="1031371698">
    <w:abstractNumId w:val="27"/>
  </w:num>
  <w:num w:numId="9" w16cid:durableId="1431773393">
    <w:abstractNumId w:val="0"/>
  </w:num>
  <w:num w:numId="10" w16cid:durableId="46493995">
    <w:abstractNumId w:val="37"/>
  </w:num>
  <w:num w:numId="11" w16cid:durableId="1901480428">
    <w:abstractNumId w:val="15"/>
  </w:num>
  <w:num w:numId="12" w16cid:durableId="183016955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6201925">
    <w:abstractNumId w:val="34"/>
  </w:num>
  <w:num w:numId="14" w16cid:durableId="92097047">
    <w:abstractNumId w:val="3"/>
  </w:num>
  <w:num w:numId="15" w16cid:durableId="12902821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149404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751497">
    <w:abstractNumId w:val="19"/>
  </w:num>
  <w:num w:numId="18" w16cid:durableId="843284238">
    <w:abstractNumId w:val="18"/>
  </w:num>
  <w:num w:numId="19" w16cid:durableId="300380249">
    <w:abstractNumId w:val="17"/>
  </w:num>
  <w:num w:numId="20" w16cid:durableId="249970732">
    <w:abstractNumId w:val="5"/>
  </w:num>
  <w:num w:numId="21" w16cid:durableId="12443361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50519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0452205">
    <w:abstractNumId w:val="18"/>
  </w:num>
  <w:num w:numId="24" w16cid:durableId="1370912438">
    <w:abstractNumId w:val="11"/>
  </w:num>
  <w:num w:numId="25" w16cid:durableId="1438328723">
    <w:abstractNumId w:val="9"/>
  </w:num>
  <w:num w:numId="26" w16cid:durableId="894589205">
    <w:abstractNumId w:val="32"/>
  </w:num>
  <w:num w:numId="27" w16cid:durableId="105272690">
    <w:abstractNumId w:val="25"/>
  </w:num>
  <w:num w:numId="28" w16cid:durableId="2138525044">
    <w:abstractNumId w:val="35"/>
  </w:num>
  <w:num w:numId="29" w16cid:durableId="47530499">
    <w:abstractNumId w:val="7"/>
  </w:num>
  <w:num w:numId="30" w16cid:durableId="706836355">
    <w:abstractNumId w:val="28"/>
  </w:num>
  <w:num w:numId="31" w16cid:durableId="1052458605">
    <w:abstractNumId w:val="21"/>
  </w:num>
  <w:num w:numId="32" w16cid:durableId="159741815">
    <w:abstractNumId w:val="22"/>
  </w:num>
  <w:num w:numId="33" w16cid:durableId="267934222">
    <w:abstractNumId w:val="29"/>
  </w:num>
  <w:num w:numId="34" w16cid:durableId="844369634">
    <w:abstractNumId w:val="20"/>
  </w:num>
  <w:num w:numId="35" w16cid:durableId="553465023">
    <w:abstractNumId w:val="30"/>
  </w:num>
  <w:num w:numId="36" w16cid:durableId="16551777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46713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878405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1590936">
    <w:abstractNumId w:val="8"/>
  </w:num>
  <w:num w:numId="40" w16cid:durableId="1286349262">
    <w:abstractNumId w:val="23"/>
  </w:num>
  <w:num w:numId="41" w16cid:durableId="1744790263">
    <w:abstractNumId w:val="10"/>
  </w:num>
  <w:num w:numId="42" w16cid:durableId="728921910">
    <w:abstractNumId w:val="12"/>
  </w:num>
  <w:num w:numId="43" w16cid:durableId="1521428167">
    <w:abstractNumId w:val="16"/>
  </w:num>
  <w:num w:numId="44" w16cid:durableId="880551226">
    <w:abstractNumId w:val="13"/>
  </w:num>
  <w:num w:numId="45" w16cid:durableId="928544062">
    <w:abstractNumId w:val="4"/>
  </w:num>
  <w:num w:numId="46" w16cid:durableId="386610367">
    <w:abstractNumId w:val="36"/>
  </w:num>
  <w:num w:numId="47" w16cid:durableId="17160800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5C3"/>
    <w:rsid w:val="00000E35"/>
    <w:rsid w:val="000119BE"/>
    <w:rsid w:val="000227B5"/>
    <w:rsid w:val="000273E8"/>
    <w:rsid w:val="00027846"/>
    <w:rsid w:val="000359BB"/>
    <w:rsid w:val="00037B46"/>
    <w:rsid w:val="00040639"/>
    <w:rsid w:val="00061DC3"/>
    <w:rsid w:val="00082CFA"/>
    <w:rsid w:val="00084449"/>
    <w:rsid w:val="00090E83"/>
    <w:rsid w:val="0009689C"/>
    <w:rsid w:val="000B222B"/>
    <w:rsid w:val="000D4B4A"/>
    <w:rsid w:val="000D5B50"/>
    <w:rsid w:val="000D76D7"/>
    <w:rsid w:val="000F0C0F"/>
    <w:rsid w:val="000F7845"/>
    <w:rsid w:val="00124583"/>
    <w:rsid w:val="00126883"/>
    <w:rsid w:val="00132B4F"/>
    <w:rsid w:val="001366D4"/>
    <w:rsid w:val="00137025"/>
    <w:rsid w:val="00145624"/>
    <w:rsid w:val="00151567"/>
    <w:rsid w:val="001557FF"/>
    <w:rsid w:val="001622F2"/>
    <w:rsid w:val="001878E6"/>
    <w:rsid w:val="0019032E"/>
    <w:rsid w:val="001C1B46"/>
    <w:rsid w:val="001C383B"/>
    <w:rsid w:val="001C6B3E"/>
    <w:rsid w:val="002077A3"/>
    <w:rsid w:val="00221636"/>
    <w:rsid w:val="002224D2"/>
    <w:rsid w:val="00227D82"/>
    <w:rsid w:val="0023100C"/>
    <w:rsid w:val="0024223F"/>
    <w:rsid w:val="0025072E"/>
    <w:rsid w:val="00257837"/>
    <w:rsid w:val="00266719"/>
    <w:rsid w:val="00267C47"/>
    <w:rsid w:val="002730D1"/>
    <w:rsid w:val="00275DAA"/>
    <w:rsid w:val="00282D9B"/>
    <w:rsid w:val="00295678"/>
    <w:rsid w:val="002A29A6"/>
    <w:rsid w:val="002B29A9"/>
    <w:rsid w:val="002B2D13"/>
    <w:rsid w:val="002C44C2"/>
    <w:rsid w:val="002D7E87"/>
    <w:rsid w:val="002E0751"/>
    <w:rsid w:val="002E40D7"/>
    <w:rsid w:val="00301195"/>
    <w:rsid w:val="00312F57"/>
    <w:rsid w:val="00317695"/>
    <w:rsid w:val="00336C20"/>
    <w:rsid w:val="00340D82"/>
    <w:rsid w:val="00355A6D"/>
    <w:rsid w:val="00357726"/>
    <w:rsid w:val="00373E12"/>
    <w:rsid w:val="00375FBC"/>
    <w:rsid w:val="00376422"/>
    <w:rsid w:val="003803C3"/>
    <w:rsid w:val="003811B6"/>
    <w:rsid w:val="003862FA"/>
    <w:rsid w:val="00392143"/>
    <w:rsid w:val="0039386D"/>
    <w:rsid w:val="003965C3"/>
    <w:rsid w:val="003A079C"/>
    <w:rsid w:val="003A321F"/>
    <w:rsid w:val="003A4B84"/>
    <w:rsid w:val="003D4AAF"/>
    <w:rsid w:val="003E0B11"/>
    <w:rsid w:val="003E71ED"/>
    <w:rsid w:val="003F368D"/>
    <w:rsid w:val="0040088A"/>
    <w:rsid w:val="00412594"/>
    <w:rsid w:val="00412AEC"/>
    <w:rsid w:val="00420FB6"/>
    <w:rsid w:val="00430761"/>
    <w:rsid w:val="004330E4"/>
    <w:rsid w:val="00436E54"/>
    <w:rsid w:val="0044235C"/>
    <w:rsid w:val="004476CE"/>
    <w:rsid w:val="00447782"/>
    <w:rsid w:val="004558F1"/>
    <w:rsid w:val="00463E2D"/>
    <w:rsid w:val="00464A10"/>
    <w:rsid w:val="0047304D"/>
    <w:rsid w:val="00492440"/>
    <w:rsid w:val="004B5549"/>
    <w:rsid w:val="004C149C"/>
    <w:rsid w:val="004D3CCE"/>
    <w:rsid w:val="004D7EBC"/>
    <w:rsid w:val="004E6177"/>
    <w:rsid w:val="004F131F"/>
    <w:rsid w:val="004F2B9D"/>
    <w:rsid w:val="004F2BE1"/>
    <w:rsid w:val="004F5ABD"/>
    <w:rsid w:val="00500E3F"/>
    <w:rsid w:val="00503D53"/>
    <w:rsid w:val="00511925"/>
    <w:rsid w:val="00512351"/>
    <w:rsid w:val="00520A91"/>
    <w:rsid w:val="0052298C"/>
    <w:rsid w:val="0053295D"/>
    <w:rsid w:val="00563BBC"/>
    <w:rsid w:val="00570BF2"/>
    <w:rsid w:val="00572E0B"/>
    <w:rsid w:val="005A1667"/>
    <w:rsid w:val="005B40F7"/>
    <w:rsid w:val="005C1C66"/>
    <w:rsid w:val="005C3030"/>
    <w:rsid w:val="005C60D7"/>
    <w:rsid w:val="005D357F"/>
    <w:rsid w:val="00605413"/>
    <w:rsid w:val="00624FC1"/>
    <w:rsid w:val="00626BB6"/>
    <w:rsid w:val="0063532C"/>
    <w:rsid w:val="006355BD"/>
    <w:rsid w:val="0064772B"/>
    <w:rsid w:val="006556CA"/>
    <w:rsid w:val="006607A5"/>
    <w:rsid w:val="006616A3"/>
    <w:rsid w:val="00667FF3"/>
    <w:rsid w:val="00674D6B"/>
    <w:rsid w:val="00681721"/>
    <w:rsid w:val="006B60A8"/>
    <w:rsid w:val="006D0E41"/>
    <w:rsid w:val="006F03B2"/>
    <w:rsid w:val="006F1C29"/>
    <w:rsid w:val="00706182"/>
    <w:rsid w:val="00717737"/>
    <w:rsid w:val="0075138C"/>
    <w:rsid w:val="00770D52"/>
    <w:rsid w:val="007725DE"/>
    <w:rsid w:val="00777D57"/>
    <w:rsid w:val="00780852"/>
    <w:rsid w:val="007A1063"/>
    <w:rsid w:val="007C11F5"/>
    <w:rsid w:val="007C1BDE"/>
    <w:rsid w:val="007D1F4C"/>
    <w:rsid w:val="007E1FF3"/>
    <w:rsid w:val="00804687"/>
    <w:rsid w:val="00816058"/>
    <w:rsid w:val="00817CC1"/>
    <w:rsid w:val="00821344"/>
    <w:rsid w:val="00822DFF"/>
    <w:rsid w:val="00837ED7"/>
    <w:rsid w:val="00843F85"/>
    <w:rsid w:val="00852DFB"/>
    <w:rsid w:val="00867057"/>
    <w:rsid w:val="008750E1"/>
    <w:rsid w:val="0087522A"/>
    <w:rsid w:val="00881140"/>
    <w:rsid w:val="00883C80"/>
    <w:rsid w:val="008848DB"/>
    <w:rsid w:val="0089191C"/>
    <w:rsid w:val="00893B88"/>
    <w:rsid w:val="008A4DE0"/>
    <w:rsid w:val="008B043F"/>
    <w:rsid w:val="008B0D92"/>
    <w:rsid w:val="008D1CA9"/>
    <w:rsid w:val="008D26BC"/>
    <w:rsid w:val="008E088A"/>
    <w:rsid w:val="00910F2C"/>
    <w:rsid w:val="009130D3"/>
    <w:rsid w:val="009146C0"/>
    <w:rsid w:val="00920C9B"/>
    <w:rsid w:val="00926EFB"/>
    <w:rsid w:val="00942B72"/>
    <w:rsid w:val="00951B88"/>
    <w:rsid w:val="00954FEB"/>
    <w:rsid w:val="009660D6"/>
    <w:rsid w:val="00984D87"/>
    <w:rsid w:val="0098508F"/>
    <w:rsid w:val="00994C79"/>
    <w:rsid w:val="00995171"/>
    <w:rsid w:val="009B79A3"/>
    <w:rsid w:val="009D173E"/>
    <w:rsid w:val="009D196F"/>
    <w:rsid w:val="009D53D1"/>
    <w:rsid w:val="009D5E33"/>
    <w:rsid w:val="009D6CB3"/>
    <w:rsid w:val="009E27C5"/>
    <w:rsid w:val="009F69E9"/>
    <w:rsid w:val="009F7E4A"/>
    <w:rsid w:val="00A12CFF"/>
    <w:rsid w:val="00A131C9"/>
    <w:rsid w:val="00A17A50"/>
    <w:rsid w:val="00A21378"/>
    <w:rsid w:val="00A2471D"/>
    <w:rsid w:val="00A32C5E"/>
    <w:rsid w:val="00A55EC8"/>
    <w:rsid w:val="00A56452"/>
    <w:rsid w:val="00A627D4"/>
    <w:rsid w:val="00A729A4"/>
    <w:rsid w:val="00A82094"/>
    <w:rsid w:val="00A95320"/>
    <w:rsid w:val="00A962B2"/>
    <w:rsid w:val="00AA73C7"/>
    <w:rsid w:val="00AC2D42"/>
    <w:rsid w:val="00AC48F7"/>
    <w:rsid w:val="00AD0B19"/>
    <w:rsid w:val="00AD66E2"/>
    <w:rsid w:val="00AE1799"/>
    <w:rsid w:val="00B05AF1"/>
    <w:rsid w:val="00B06091"/>
    <w:rsid w:val="00B12DC7"/>
    <w:rsid w:val="00B151B6"/>
    <w:rsid w:val="00B15AB6"/>
    <w:rsid w:val="00B218B1"/>
    <w:rsid w:val="00B23C17"/>
    <w:rsid w:val="00B24AEB"/>
    <w:rsid w:val="00B24CD7"/>
    <w:rsid w:val="00B26DE1"/>
    <w:rsid w:val="00B32F93"/>
    <w:rsid w:val="00B40FA4"/>
    <w:rsid w:val="00B51537"/>
    <w:rsid w:val="00B54F75"/>
    <w:rsid w:val="00B57BA0"/>
    <w:rsid w:val="00B61522"/>
    <w:rsid w:val="00B6620E"/>
    <w:rsid w:val="00B670AD"/>
    <w:rsid w:val="00B85D48"/>
    <w:rsid w:val="00B93E37"/>
    <w:rsid w:val="00BB25D3"/>
    <w:rsid w:val="00BB2990"/>
    <w:rsid w:val="00BB2FB3"/>
    <w:rsid w:val="00BC27B0"/>
    <w:rsid w:val="00BC3AAC"/>
    <w:rsid w:val="00BE20E2"/>
    <w:rsid w:val="00BE424C"/>
    <w:rsid w:val="00BE6CB6"/>
    <w:rsid w:val="00BF7865"/>
    <w:rsid w:val="00C11213"/>
    <w:rsid w:val="00C1162E"/>
    <w:rsid w:val="00C32589"/>
    <w:rsid w:val="00C43874"/>
    <w:rsid w:val="00C50890"/>
    <w:rsid w:val="00C53AB7"/>
    <w:rsid w:val="00C54107"/>
    <w:rsid w:val="00C568B2"/>
    <w:rsid w:val="00C703BD"/>
    <w:rsid w:val="00C731E7"/>
    <w:rsid w:val="00C75CD5"/>
    <w:rsid w:val="00C928BB"/>
    <w:rsid w:val="00C94458"/>
    <w:rsid w:val="00C94C05"/>
    <w:rsid w:val="00CA59FD"/>
    <w:rsid w:val="00CC316C"/>
    <w:rsid w:val="00CC3BA1"/>
    <w:rsid w:val="00CC4401"/>
    <w:rsid w:val="00CC54D3"/>
    <w:rsid w:val="00CD4C95"/>
    <w:rsid w:val="00CE1A4F"/>
    <w:rsid w:val="00CE6394"/>
    <w:rsid w:val="00CF3659"/>
    <w:rsid w:val="00CF5EFC"/>
    <w:rsid w:val="00D043EB"/>
    <w:rsid w:val="00D111F2"/>
    <w:rsid w:val="00D12E44"/>
    <w:rsid w:val="00D157FD"/>
    <w:rsid w:val="00D249CE"/>
    <w:rsid w:val="00D24DE5"/>
    <w:rsid w:val="00D43EC5"/>
    <w:rsid w:val="00D71927"/>
    <w:rsid w:val="00D766EE"/>
    <w:rsid w:val="00DA3CCB"/>
    <w:rsid w:val="00DA53E8"/>
    <w:rsid w:val="00DB496D"/>
    <w:rsid w:val="00DC1B76"/>
    <w:rsid w:val="00DC7F00"/>
    <w:rsid w:val="00DD32D1"/>
    <w:rsid w:val="00DE720F"/>
    <w:rsid w:val="00E0394C"/>
    <w:rsid w:val="00E03DA6"/>
    <w:rsid w:val="00E13409"/>
    <w:rsid w:val="00E23FD9"/>
    <w:rsid w:val="00E403F2"/>
    <w:rsid w:val="00E421C8"/>
    <w:rsid w:val="00E50A3A"/>
    <w:rsid w:val="00E66491"/>
    <w:rsid w:val="00E810C0"/>
    <w:rsid w:val="00E81D03"/>
    <w:rsid w:val="00E86706"/>
    <w:rsid w:val="00E97219"/>
    <w:rsid w:val="00EA2638"/>
    <w:rsid w:val="00EB4F51"/>
    <w:rsid w:val="00EC1FBF"/>
    <w:rsid w:val="00EC5D35"/>
    <w:rsid w:val="00ED20DD"/>
    <w:rsid w:val="00ED6CF2"/>
    <w:rsid w:val="00EE1218"/>
    <w:rsid w:val="00EE5B2F"/>
    <w:rsid w:val="00EF3A06"/>
    <w:rsid w:val="00EF6334"/>
    <w:rsid w:val="00F013D3"/>
    <w:rsid w:val="00F356F2"/>
    <w:rsid w:val="00F42622"/>
    <w:rsid w:val="00F43E9F"/>
    <w:rsid w:val="00F712B5"/>
    <w:rsid w:val="00F72FFB"/>
    <w:rsid w:val="00F75A1C"/>
    <w:rsid w:val="00F75BF0"/>
    <w:rsid w:val="00F809A2"/>
    <w:rsid w:val="00F8104C"/>
    <w:rsid w:val="00F84DF8"/>
    <w:rsid w:val="00FA7473"/>
    <w:rsid w:val="00FC0479"/>
    <w:rsid w:val="00FD3A08"/>
    <w:rsid w:val="00FD4418"/>
    <w:rsid w:val="00FD7AA5"/>
    <w:rsid w:val="00FE2582"/>
    <w:rsid w:val="00FF79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CE5F"/>
  <w15:docId w15:val="{C68FD16C-D732-4F01-A1DF-2B2381A7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DE1"/>
    <w:rPr>
      <w:rFonts w:asciiTheme="minorHAnsi" w:hAnsiTheme="minorHAnsi"/>
      <w:sz w:val="22"/>
      <w:szCs w:val="22"/>
    </w:rPr>
  </w:style>
  <w:style w:type="paragraph" w:styleId="Overskrift1">
    <w:name w:val="heading 1"/>
    <w:basedOn w:val="Normal"/>
    <w:next w:val="Normal"/>
    <w:qFormat/>
    <w:rsid w:val="00C54107"/>
    <w:pPr>
      <w:keepNext/>
      <w:numPr>
        <w:numId w:val="1"/>
      </w:numPr>
      <w:tabs>
        <w:tab w:val="clear" w:pos="999"/>
        <w:tab w:val="num" w:pos="432"/>
        <w:tab w:val="left" w:pos="578"/>
      </w:tabs>
      <w:spacing w:before="480" w:after="60"/>
      <w:ind w:left="432"/>
      <w:outlineLvl w:val="0"/>
    </w:pPr>
    <w:rPr>
      <w:rFonts w:cs="Arial"/>
      <w:b/>
      <w:bCs/>
      <w:caps/>
      <w:kern w:val="32"/>
      <w:sz w:val="28"/>
      <w:szCs w:val="32"/>
    </w:rPr>
  </w:style>
  <w:style w:type="paragraph" w:styleId="Overskrift2">
    <w:name w:val="heading 2"/>
    <w:basedOn w:val="Normal"/>
    <w:next w:val="Normal"/>
    <w:link w:val="Overskrift2Tegn"/>
    <w:qFormat/>
    <w:rsid w:val="00DD32D1"/>
    <w:pPr>
      <w:keepNext/>
      <w:numPr>
        <w:ilvl w:val="1"/>
        <w:numId w:val="1"/>
      </w:numPr>
      <w:spacing w:before="240" w:after="60"/>
      <w:outlineLvl w:val="1"/>
    </w:pPr>
    <w:rPr>
      <w:rFonts w:cs="Arial"/>
      <w:b/>
      <w:bCs/>
      <w:iCs/>
      <w:sz w:val="28"/>
      <w:szCs w:val="28"/>
    </w:rPr>
  </w:style>
  <w:style w:type="paragraph" w:styleId="Overskrift3">
    <w:name w:val="heading 3"/>
    <w:basedOn w:val="Normal"/>
    <w:next w:val="Normal"/>
    <w:qFormat/>
    <w:rsid w:val="008E088A"/>
    <w:pPr>
      <w:keepNext/>
      <w:numPr>
        <w:ilvl w:val="2"/>
        <w:numId w:val="1"/>
      </w:numPr>
      <w:tabs>
        <w:tab w:val="clear" w:pos="720"/>
        <w:tab w:val="num" w:pos="578"/>
      </w:tabs>
      <w:spacing w:before="240" w:after="60"/>
      <w:ind w:left="578" w:hanging="578"/>
      <w:outlineLvl w:val="2"/>
    </w:pPr>
    <w:rPr>
      <w:rFonts w:cs="Arial"/>
      <w:b/>
      <w:bCs/>
      <w:szCs w:val="26"/>
    </w:rPr>
  </w:style>
  <w:style w:type="paragraph" w:styleId="Overskrift4">
    <w:name w:val="heading 4"/>
    <w:basedOn w:val="Normal"/>
    <w:next w:val="Normal"/>
    <w:qFormat/>
    <w:rsid w:val="003965C3"/>
    <w:pPr>
      <w:keepNext/>
      <w:numPr>
        <w:ilvl w:val="3"/>
        <w:numId w:val="1"/>
      </w:numPr>
      <w:outlineLvl w:val="3"/>
    </w:pPr>
    <w:rPr>
      <w:b/>
      <w:bCs/>
    </w:rPr>
  </w:style>
  <w:style w:type="paragraph" w:styleId="Overskrift5">
    <w:name w:val="heading 5"/>
    <w:basedOn w:val="Normal"/>
    <w:next w:val="Normal"/>
    <w:qFormat/>
    <w:rsid w:val="003965C3"/>
    <w:pPr>
      <w:numPr>
        <w:ilvl w:val="4"/>
        <w:numId w:val="1"/>
      </w:numPr>
      <w:spacing w:before="240" w:after="60"/>
      <w:outlineLvl w:val="4"/>
    </w:pPr>
    <w:rPr>
      <w:b/>
      <w:bCs/>
      <w:i/>
      <w:iCs/>
      <w:sz w:val="26"/>
      <w:szCs w:val="26"/>
    </w:rPr>
  </w:style>
  <w:style w:type="paragraph" w:styleId="Overskrift6">
    <w:name w:val="heading 6"/>
    <w:basedOn w:val="Normal"/>
    <w:next w:val="Normal"/>
    <w:qFormat/>
    <w:rsid w:val="003965C3"/>
    <w:pPr>
      <w:numPr>
        <w:ilvl w:val="5"/>
        <w:numId w:val="1"/>
      </w:numPr>
      <w:spacing w:before="240" w:after="60"/>
      <w:outlineLvl w:val="5"/>
    </w:pPr>
    <w:rPr>
      <w:b/>
      <w:bCs/>
    </w:rPr>
  </w:style>
  <w:style w:type="paragraph" w:styleId="Overskrift7">
    <w:name w:val="heading 7"/>
    <w:basedOn w:val="Normal"/>
    <w:next w:val="Normal"/>
    <w:qFormat/>
    <w:rsid w:val="003965C3"/>
    <w:pPr>
      <w:numPr>
        <w:ilvl w:val="6"/>
        <w:numId w:val="1"/>
      </w:numPr>
      <w:spacing w:before="240" w:after="60"/>
      <w:outlineLvl w:val="6"/>
    </w:pPr>
  </w:style>
  <w:style w:type="paragraph" w:styleId="Overskrift8">
    <w:name w:val="heading 8"/>
    <w:basedOn w:val="Normal"/>
    <w:next w:val="Normal"/>
    <w:qFormat/>
    <w:rsid w:val="003965C3"/>
    <w:pPr>
      <w:numPr>
        <w:ilvl w:val="7"/>
        <w:numId w:val="1"/>
      </w:numPr>
      <w:spacing w:before="240" w:after="60"/>
      <w:outlineLvl w:val="7"/>
    </w:pPr>
    <w:rPr>
      <w:i/>
      <w:iCs/>
    </w:rPr>
  </w:style>
  <w:style w:type="paragraph" w:styleId="Overskrift9">
    <w:name w:val="heading 9"/>
    <w:basedOn w:val="Normal"/>
    <w:next w:val="Normal"/>
    <w:qFormat/>
    <w:rsid w:val="003965C3"/>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sid w:val="00DD32D1"/>
    <w:rPr>
      <w:rFonts w:asciiTheme="minorHAnsi" w:hAnsiTheme="minorHAnsi" w:cs="Arial"/>
      <w:b/>
      <w:bCs/>
      <w:iCs/>
      <w:sz w:val="28"/>
      <w:szCs w:val="28"/>
    </w:rPr>
  </w:style>
  <w:style w:type="paragraph" w:styleId="Merknadstekst">
    <w:name w:val="annotation text"/>
    <w:basedOn w:val="Normal"/>
    <w:link w:val="MerknadstekstTegn"/>
    <w:uiPriority w:val="99"/>
    <w:rsid w:val="003965C3"/>
    <w:rPr>
      <w:sz w:val="20"/>
      <w:szCs w:val="20"/>
    </w:rPr>
  </w:style>
  <w:style w:type="character" w:styleId="Hyperkobling">
    <w:name w:val="Hyperlink"/>
    <w:uiPriority w:val="99"/>
    <w:rsid w:val="003965C3"/>
    <w:rPr>
      <w:color w:val="0000FF"/>
      <w:u w:val="single"/>
    </w:rPr>
  </w:style>
  <w:style w:type="paragraph" w:styleId="Topptekst">
    <w:name w:val="header"/>
    <w:basedOn w:val="Normal"/>
    <w:link w:val="TopptekstTegn"/>
    <w:rsid w:val="003965C3"/>
    <w:pPr>
      <w:tabs>
        <w:tab w:val="center" w:pos="4536"/>
        <w:tab w:val="right" w:pos="9072"/>
      </w:tabs>
    </w:pPr>
    <w:rPr>
      <w:szCs w:val="20"/>
    </w:rPr>
  </w:style>
  <w:style w:type="paragraph" w:styleId="Sluttnotetekst">
    <w:name w:val="endnote text"/>
    <w:basedOn w:val="Normal"/>
    <w:semiHidden/>
    <w:rsid w:val="003965C3"/>
    <w:rPr>
      <w:szCs w:val="20"/>
    </w:rPr>
  </w:style>
  <w:style w:type="paragraph" w:styleId="Bunntekst">
    <w:name w:val="footer"/>
    <w:basedOn w:val="Normal"/>
    <w:rsid w:val="003965C3"/>
    <w:pPr>
      <w:tabs>
        <w:tab w:val="center" w:pos="4536"/>
        <w:tab w:val="right" w:pos="9072"/>
      </w:tabs>
    </w:pPr>
  </w:style>
  <w:style w:type="character" w:styleId="Sidetall">
    <w:name w:val="page number"/>
    <w:basedOn w:val="Standardskriftforavsnitt"/>
    <w:rsid w:val="003965C3"/>
  </w:style>
  <w:style w:type="paragraph" w:styleId="Kommentaremne">
    <w:name w:val="annotation subject"/>
    <w:basedOn w:val="Merknadstekst"/>
    <w:next w:val="Merknadstekst"/>
    <w:semiHidden/>
    <w:rsid w:val="003965C3"/>
    <w:rPr>
      <w:b/>
      <w:bCs/>
    </w:rPr>
  </w:style>
  <w:style w:type="paragraph" w:customStyle="1" w:styleId="CharCharCharTegnCharCharCharCharCharTegnCharCharCharTegn">
    <w:name w:val="Char Char Char Tegn Char Char Char Char Char Tegn Char Char Char Tegn"/>
    <w:basedOn w:val="Normal"/>
    <w:rsid w:val="003965C3"/>
    <w:pPr>
      <w:spacing w:after="160" w:line="240" w:lineRule="exact"/>
    </w:pPr>
    <w:rPr>
      <w:rFonts w:ascii="Verdana" w:hAnsi="Verdana"/>
      <w:sz w:val="20"/>
      <w:szCs w:val="20"/>
      <w:lang w:val="en-US" w:eastAsia="en-US"/>
    </w:rPr>
  </w:style>
  <w:style w:type="character" w:styleId="Fulgthyperkobling">
    <w:name w:val="FollowedHyperlink"/>
    <w:rsid w:val="003965C3"/>
    <w:rPr>
      <w:color w:val="800080"/>
      <w:u w:val="single"/>
    </w:rPr>
  </w:style>
  <w:style w:type="paragraph" w:styleId="Brdtekst">
    <w:name w:val="Body Text"/>
    <w:basedOn w:val="Normal"/>
    <w:rsid w:val="003965C3"/>
    <w:pPr>
      <w:spacing w:line="300" w:lineRule="atLeast"/>
    </w:pPr>
    <w:rPr>
      <w:rFonts w:ascii="DepCentury Old Style" w:hAnsi="DepCentury Old Style"/>
      <w:szCs w:val="20"/>
    </w:rPr>
  </w:style>
  <w:style w:type="paragraph" w:customStyle="1" w:styleId="p7">
    <w:name w:val="p7"/>
    <w:basedOn w:val="Normal"/>
    <w:rsid w:val="003965C3"/>
    <w:pPr>
      <w:widowControl w:val="0"/>
      <w:spacing w:line="240" w:lineRule="atLeast"/>
      <w:ind w:left="920"/>
      <w:jc w:val="both"/>
    </w:pPr>
    <w:rPr>
      <w:snapToGrid w:val="0"/>
      <w:szCs w:val="20"/>
    </w:rPr>
  </w:style>
  <w:style w:type="paragraph" w:styleId="Brdtekstinnrykk">
    <w:name w:val="Body Text Indent"/>
    <w:basedOn w:val="Normal"/>
    <w:rsid w:val="003965C3"/>
    <w:pPr>
      <w:spacing w:after="120"/>
      <w:ind w:left="283"/>
    </w:pPr>
    <w:rPr>
      <w:szCs w:val="20"/>
    </w:rPr>
  </w:style>
  <w:style w:type="paragraph" w:styleId="INNH1">
    <w:name w:val="toc 1"/>
    <w:basedOn w:val="Normal"/>
    <w:next w:val="Normal"/>
    <w:autoRedefine/>
    <w:uiPriority w:val="39"/>
    <w:rsid w:val="003965C3"/>
    <w:pPr>
      <w:spacing w:before="120" w:after="120"/>
    </w:pPr>
    <w:rPr>
      <w:b/>
      <w:bCs/>
      <w:caps/>
      <w:sz w:val="20"/>
      <w:szCs w:val="20"/>
    </w:rPr>
  </w:style>
  <w:style w:type="paragraph" w:styleId="INNH2">
    <w:name w:val="toc 2"/>
    <w:basedOn w:val="Normal"/>
    <w:next w:val="Normal"/>
    <w:autoRedefine/>
    <w:uiPriority w:val="39"/>
    <w:rsid w:val="003965C3"/>
    <w:pPr>
      <w:ind w:left="240"/>
    </w:pPr>
    <w:rPr>
      <w:smallCaps/>
      <w:sz w:val="20"/>
      <w:szCs w:val="20"/>
    </w:rPr>
  </w:style>
  <w:style w:type="paragraph" w:customStyle="1" w:styleId="Overskrift2Overskrift2Tegn">
    <w:name w:val="Overskrift 2.Overskrift 2 Tegn"/>
    <w:basedOn w:val="Normal"/>
    <w:next w:val="Normal"/>
    <w:rsid w:val="003965C3"/>
    <w:pPr>
      <w:keepNext/>
      <w:tabs>
        <w:tab w:val="num" w:pos="576"/>
      </w:tabs>
      <w:ind w:left="576" w:hanging="576"/>
      <w:outlineLvl w:val="1"/>
    </w:pPr>
    <w:rPr>
      <w:b/>
      <w:sz w:val="36"/>
      <w:szCs w:val="20"/>
    </w:rPr>
  </w:style>
  <w:style w:type="paragraph" w:styleId="Tittel">
    <w:name w:val="Title"/>
    <w:basedOn w:val="Normal"/>
    <w:qFormat/>
    <w:rsid w:val="003965C3"/>
    <w:pPr>
      <w:spacing w:after="120"/>
    </w:pPr>
    <w:rPr>
      <w:b/>
      <w:kern w:val="28"/>
      <w:szCs w:val="20"/>
    </w:rPr>
  </w:style>
  <w:style w:type="paragraph" w:styleId="Innledendehilsen">
    <w:name w:val="Salutation"/>
    <w:basedOn w:val="Normal"/>
    <w:next w:val="Normal"/>
    <w:rsid w:val="003965C3"/>
    <w:rPr>
      <w:szCs w:val="20"/>
    </w:rPr>
  </w:style>
  <w:style w:type="paragraph" w:customStyle="1" w:styleId="Default">
    <w:name w:val="Default"/>
    <w:rsid w:val="003965C3"/>
    <w:pPr>
      <w:autoSpaceDE w:val="0"/>
      <w:autoSpaceDN w:val="0"/>
      <w:adjustRightInd w:val="0"/>
    </w:pPr>
    <w:rPr>
      <w:color w:val="000000"/>
      <w:sz w:val="24"/>
      <w:szCs w:val="24"/>
    </w:rPr>
  </w:style>
  <w:style w:type="character" w:customStyle="1" w:styleId="TopptekstTegn">
    <w:name w:val="Topptekst Tegn"/>
    <w:link w:val="Topptekst"/>
    <w:uiPriority w:val="99"/>
    <w:rsid w:val="002077A3"/>
    <w:rPr>
      <w:sz w:val="24"/>
    </w:rPr>
  </w:style>
  <w:style w:type="paragraph" w:styleId="Bobletekst">
    <w:name w:val="Balloon Text"/>
    <w:basedOn w:val="Normal"/>
    <w:link w:val="BobletekstTegn"/>
    <w:rsid w:val="002077A3"/>
    <w:rPr>
      <w:rFonts w:ascii="Tahoma" w:hAnsi="Tahoma" w:cs="Tahoma"/>
      <w:sz w:val="16"/>
      <w:szCs w:val="16"/>
    </w:rPr>
  </w:style>
  <w:style w:type="character" w:customStyle="1" w:styleId="BobletekstTegn">
    <w:name w:val="Bobletekst Tegn"/>
    <w:link w:val="Bobletekst"/>
    <w:rsid w:val="002077A3"/>
    <w:rPr>
      <w:rFonts w:ascii="Tahoma" w:hAnsi="Tahoma" w:cs="Tahoma"/>
      <w:sz w:val="16"/>
      <w:szCs w:val="16"/>
    </w:rPr>
  </w:style>
  <w:style w:type="paragraph" w:styleId="Listeavsnitt">
    <w:name w:val="List Paragraph"/>
    <w:basedOn w:val="Normal"/>
    <w:uiPriority w:val="34"/>
    <w:qFormat/>
    <w:rsid w:val="00821344"/>
    <w:pPr>
      <w:ind w:left="708"/>
    </w:pPr>
  </w:style>
  <w:style w:type="paragraph" w:customStyle="1" w:styleId="CharCharCharTegnCharCharCharCharCharTegnCharCharCharTegn0">
    <w:name w:val="Char Char Char Tegn Char Char Char Char Char Tegn Char Char Char Tegn"/>
    <w:basedOn w:val="Normal"/>
    <w:rsid w:val="00132B4F"/>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unhideWhenUsed/>
    <w:qFormat/>
    <w:rsid w:val="00B26DE1"/>
    <w:pPr>
      <w:keepLines/>
      <w:numPr>
        <w:numId w:val="0"/>
      </w:numPr>
      <w:spacing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3">
    <w:name w:val="toc 3"/>
    <w:basedOn w:val="Normal"/>
    <w:next w:val="Normal"/>
    <w:autoRedefine/>
    <w:uiPriority w:val="39"/>
    <w:rsid w:val="004F5ABD"/>
    <w:pPr>
      <w:tabs>
        <w:tab w:val="left" w:pos="1320"/>
        <w:tab w:val="right" w:leader="dot" w:pos="9060"/>
      </w:tabs>
      <w:ind w:left="440"/>
    </w:pPr>
    <w:rPr>
      <w:smallCaps/>
      <w:noProof/>
      <w:sz w:val="20"/>
      <w:szCs w:val="20"/>
    </w:rPr>
  </w:style>
  <w:style w:type="table" w:styleId="Tabellrutenett">
    <w:name w:val="Table Grid"/>
    <w:basedOn w:val="Vanligtabell"/>
    <w:rsid w:val="003E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rsid w:val="00F84DF8"/>
    <w:rPr>
      <w:sz w:val="20"/>
      <w:szCs w:val="20"/>
    </w:rPr>
  </w:style>
  <w:style w:type="character" w:customStyle="1" w:styleId="FotnotetekstTegn">
    <w:name w:val="Fotnotetekst Tegn"/>
    <w:basedOn w:val="Standardskriftforavsnitt"/>
    <w:link w:val="Fotnotetekst"/>
    <w:rsid w:val="00F84DF8"/>
    <w:rPr>
      <w:rFonts w:asciiTheme="minorHAnsi" w:hAnsiTheme="minorHAnsi"/>
    </w:rPr>
  </w:style>
  <w:style w:type="character" w:styleId="Fotnotereferanse">
    <w:name w:val="footnote reference"/>
    <w:basedOn w:val="Standardskriftforavsnitt"/>
    <w:rsid w:val="00F84DF8"/>
    <w:rPr>
      <w:vertAlign w:val="superscript"/>
    </w:rPr>
  </w:style>
  <w:style w:type="paragraph" w:customStyle="1" w:styleId="Websak9">
    <w:name w:val="Websak9"/>
    <w:aliases w:val="5H"/>
    <w:basedOn w:val="Normal"/>
    <w:rsid w:val="00124583"/>
    <w:pPr>
      <w:jc w:val="right"/>
    </w:pPr>
    <w:rPr>
      <w:rFonts w:ascii="Arial" w:hAnsi="Arial"/>
      <w:caps/>
      <w:sz w:val="19"/>
    </w:rPr>
  </w:style>
  <w:style w:type="character" w:styleId="Merknadsreferanse">
    <w:name w:val="annotation reference"/>
    <w:basedOn w:val="Standardskriftforavsnitt"/>
    <w:uiPriority w:val="99"/>
    <w:semiHidden/>
    <w:unhideWhenUsed/>
    <w:rsid w:val="00312F57"/>
    <w:rPr>
      <w:sz w:val="16"/>
      <w:szCs w:val="16"/>
    </w:rPr>
  </w:style>
  <w:style w:type="paragraph" w:styleId="NormalWeb">
    <w:name w:val="Normal (Web)"/>
    <w:basedOn w:val="Normal"/>
    <w:uiPriority w:val="99"/>
    <w:unhideWhenUsed/>
    <w:rsid w:val="00EF3A06"/>
    <w:pPr>
      <w:spacing w:before="100" w:beforeAutospacing="1" w:after="100" w:afterAutospacing="1"/>
    </w:pPr>
    <w:rPr>
      <w:rFonts w:ascii="Times New Roman" w:hAnsi="Times New Roman"/>
      <w:sz w:val="24"/>
      <w:szCs w:val="24"/>
    </w:rPr>
  </w:style>
  <w:style w:type="character" w:styleId="Ulstomtale">
    <w:name w:val="Unresolved Mention"/>
    <w:basedOn w:val="Standardskriftforavsnitt"/>
    <w:uiPriority w:val="99"/>
    <w:semiHidden/>
    <w:unhideWhenUsed/>
    <w:rsid w:val="00376422"/>
    <w:rPr>
      <w:color w:val="605E5C"/>
      <w:shd w:val="clear" w:color="auto" w:fill="E1DFDD"/>
    </w:rPr>
  </w:style>
  <w:style w:type="character" w:customStyle="1" w:styleId="MerknadstekstTegn">
    <w:name w:val="Merknadstekst Tegn"/>
    <w:basedOn w:val="Standardskriftforavsnitt"/>
    <w:link w:val="Merknadstekst"/>
    <w:uiPriority w:val="99"/>
    <w:rsid w:val="00A962B2"/>
    <w:rPr>
      <w:rFonts w:asciiTheme="minorHAnsi" w:hAnsiTheme="minorHAnsi"/>
    </w:rPr>
  </w:style>
  <w:style w:type="paragraph" w:styleId="Revisjon">
    <w:name w:val="Revision"/>
    <w:hidden/>
    <w:uiPriority w:val="99"/>
    <w:semiHidden/>
    <w:rsid w:val="001366D4"/>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9827">
      <w:bodyDiv w:val="1"/>
      <w:marLeft w:val="0"/>
      <w:marRight w:val="0"/>
      <w:marTop w:val="0"/>
      <w:marBottom w:val="0"/>
      <w:divBdr>
        <w:top w:val="none" w:sz="0" w:space="0" w:color="auto"/>
        <w:left w:val="none" w:sz="0" w:space="0" w:color="auto"/>
        <w:bottom w:val="none" w:sz="0" w:space="0" w:color="auto"/>
        <w:right w:val="none" w:sz="0" w:space="0" w:color="auto"/>
      </w:divBdr>
    </w:div>
    <w:div w:id="965815764">
      <w:bodyDiv w:val="1"/>
      <w:marLeft w:val="0"/>
      <w:marRight w:val="0"/>
      <w:marTop w:val="0"/>
      <w:marBottom w:val="0"/>
      <w:divBdr>
        <w:top w:val="none" w:sz="0" w:space="0" w:color="auto"/>
        <w:left w:val="none" w:sz="0" w:space="0" w:color="auto"/>
        <w:bottom w:val="none" w:sz="0" w:space="0" w:color="auto"/>
        <w:right w:val="none" w:sz="0" w:space="0" w:color="auto"/>
      </w:divBdr>
      <w:divsChild>
        <w:div w:id="918443759">
          <w:marLeft w:val="0"/>
          <w:marRight w:val="0"/>
          <w:marTop w:val="0"/>
          <w:marBottom w:val="0"/>
          <w:divBdr>
            <w:top w:val="none" w:sz="0" w:space="0" w:color="auto"/>
            <w:left w:val="none" w:sz="0" w:space="0" w:color="auto"/>
            <w:bottom w:val="none" w:sz="0" w:space="0" w:color="auto"/>
            <w:right w:val="none" w:sz="0" w:space="0" w:color="auto"/>
          </w:divBdr>
        </w:div>
      </w:divsChild>
    </w:div>
    <w:div w:id="1469859373">
      <w:bodyDiv w:val="1"/>
      <w:marLeft w:val="0"/>
      <w:marRight w:val="0"/>
      <w:marTop w:val="0"/>
      <w:marBottom w:val="0"/>
      <w:divBdr>
        <w:top w:val="none" w:sz="0" w:space="0" w:color="auto"/>
        <w:left w:val="none" w:sz="0" w:space="0" w:color="auto"/>
        <w:bottom w:val="none" w:sz="0" w:space="0" w:color="auto"/>
        <w:right w:val="none" w:sz="0" w:space="0" w:color="auto"/>
      </w:divBdr>
    </w:div>
    <w:div w:id="1594435679">
      <w:bodyDiv w:val="1"/>
      <w:marLeft w:val="0"/>
      <w:marRight w:val="0"/>
      <w:marTop w:val="0"/>
      <w:marBottom w:val="0"/>
      <w:divBdr>
        <w:top w:val="none" w:sz="0" w:space="0" w:color="auto"/>
        <w:left w:val="none" w:sz="0" w:space="0" w:color="auto"/>
        <w:bottom w:val="none" w:sz="0" w:space="0" w:color="auto"/>
        <w:right w:val="none" w:sz="0" w:space="0" w:color="auto"/>
      </w:divBdr>
    </w:div>
    <w:div w:id="2092770902">
      <w:bodyDiv w:val="1"/>
      <w:marLeft w:val="0"/>
      <w:marRight w:val="0"/>
      <w:marTop w:val="0"/>
      <w:marBottom w:val="0"/>
      <w:divBdr>
        <w:top w:val="none" w:sz="0" w:space="0" w:color="auto"/>
        <w:left w:val="none" w:sz="0" w:space="0" w:color="auto"/>
        <w:bottom w:val="none" w:sz="0" w:space="0" w:color="auto"/>
        <w:right w:val="none" w:sz="0" w:space="0" w:color="auto"/>
      </w:divBdr>
      <w:divsChild>
        <w:div w:id="530529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aerum.kommune.no/om-barum-kommune/organisasjon/organisasjon-og-utvikl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j\OneDrive%20-%20B&#230;rum%20kommune\Anskaffelse%20-%20Hovedbankavtale\21.%20Kontraktrammeavtale%20%5b1550%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AC656E30DA8C4FB00526CAB5757B0B" ma:contentTypeVersion="14" ma:contentTypeDescription="Opprett et nytt dokument." ma:contentTypeScope="" ma:versionID="573d77574ab5020223eb759df55bf1ef">
  <xsd:schema xmlns:xsd="http://www.w3.org/2001/XMLSchema" xmlns:xs="http://www.w3.org/2001/XMLSchema" xmlns:p="http://schemas.microsoft.com/office/2006/metadata/properties" xmlns:ns2="d315ab4d-8cb7-4d2f-9db9-6a89557078cc" xmlns:ns3="3a8b82e6-5c75-4c8e-b15c-62946102a736" targetNamespace="http://schemas.microsoft.com/office/2006/metadata/properties" ma:root="true" ma:fieldsID="e27aa027766db7c668e67baa82d00a00" ns2:_="" ns3:_="">
    <xsd:import namespace="d315ab4d-8cb7-4d2f-9db9-6a89557078cc"/>
    <xsd:import namespace="3a8b82e6-5c75-4c8e-b15c-62946102a7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ab4d-8cb7-4d2f-9db9-6a89557078c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0535f75c-e0ad-422d-8464-e6827b9f5b85}" ma:internalName="TaxCatchAll" ma:showField="CatchAllData" ma:web="d315ab4d-8cb7-4d2f-9db9-6a89557078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8b82e6-5c75-4c8e-b15c-62946102a73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b7409b2-d8f9-4856-993a-555c93b2f6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ocument>
  <properties>
    <language/>
    <mutualMergeSupport>False</mutualMergeSupport>
    <språkKode/>
    <showHiddenMark>False</showHiddenMark>
    <docs>
      <doc>
        <sdm_sdfid/>
        <sdm_watermark/>
      </doc>
    </docs>
    <websakInfo>
      <fletteDato>01.06.2026</fletteDato>
      <sakid>2020182137</sakid>
      <jpid>2021711490</jpid>
      <filUnique>13517938</filUnique>
      <filChecksumFørFlett>3H10am9LI3PO9hpne/VwSw==</filChecksumFørFlett>
      <erHoveddokument>False</erHoveddokument>
      <tekstMal>21. Kontrakt/rammeavtale [1550]</tekstMal>
      <dcTitle>Kontrakt/rammeavtale</dcTitle>
    </websakInfo>
    <sdm_dummy/>
    <templateURI>docx</templateURI>
    <mergeMode>MergeOne</mergeMode>
  </properties>
  <body/>
  <footer/>
  <header>
    <Soa_Navn>Anskaffelser</Soa_Navn>
  </header>
</document>
</file>

<file path=customXml/item5.xml><?xml version="1.0" encoding="utf-8"?>
<document>
  <properties>
    <language/>
    <docs>
      <doc>
        <sdm_sdfid/>
        <sdm_watermark/>
      </doc>
    </docs>
    <showHiddenMark>False</showHiddenMark>
    <websakInfo>
      <fletteDato>11.06.2024</fletteDato>
      <sakid>2018000505</sakid>
      <jpid>2018181096</jpid>
      <filUnique>11515221</filUnique>
      <filChecksumFørFlett>PpdxMYr5WId5oZSZcHbZ3w==</filChecksumFørFlett>
      <erHoveddokument>True</erHoveddokument>
      <dcTitle>1550 Kontrakt/rammeavtale</dcTitle>
    </websakInfo>
    <sdm_dummy/>
    <templateURI>docx</templateURI>
    <mergeMode>MergeOne</mergeMode>
  </properties>
  <body/>
  <footer/>
  <header>
    <Soa_Navn>Anskaffelsesenheten</Soa_Navn>
  </header>
</document>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a8b82e6-5c75-4c8e-b15c-62946102a736">
      <Terms xmlns="http://schemas.microsoft.com/office/infopath/2007/PartnerControls"/>
    </lcf76f155ced4ddcb4097134ff3c332f>
    <TaxCatchAll xmlns="d315ab4d-8cb7-4d2f-9db9-6a89557078cc" xsi:nil="true"/>
  </documentManagement>
</p:properties>
</file>

<file path=customXml/itemProps1.xml><?xml version="1.0" encoding="utf-8"?>
<ds:datastoreItem xmlns:ds="http://schemas.openxmlformats.org/officeDocument/2006/customXml" ds:itemID="{D779849B-AC84-4EB5-8200-1B1395EA7390}">
  <ds:schemaRefs>
    <ds:schemaRef ds:uri="http://schemas.openxmlformats.org/officeDocument/2006/bibliography"/>
  </ds:schemaRefs>
</ds:datastoreItem>
</file>

<file path=customXml/itemProps2.xml><?xml version="1.0" encoding="utf-8"?>
<ds:datastoreItem xmlns:ds="http://schemas.openxmlformats.org/officeDocument/2006/customXml" ds:itemID="{34EE5C76-0142-41B1-AEAC-D576863B3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ab4d-8cb7-4d2f-9db9-6a89557078cc"/>
    <ds:schemaRef ds:uri="3a8b82e6-5c75-4c8e-b15c-62946102a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064ED-CB64-4F29-B43F-20D516EC14CE}">
  <ds:schemaRefs>
    <ds:schemaRef ds:uri="http://schemas.microsoft.com/sharepoint/v3/contenttype/forms"/>
  </ds:schemaRefs>
</ds:datastoreItem>
</file>

<file path=customXml/itemProps4.xml><?xml version="1.0" encoding="utf-8"?>
<ds:datastoreItem xmlns:ds="http://schemas.openxmlformats.org/officeDocument/2006/customXml" ds:itemID="{5738DF1F-DE68-4014-A59B-249B852A3D9F}">
  <ds:schemaRefs/>
</ds:datastoreItem>
</file>

<file path=customXml/itemProps5.xml><?xml version="1.0" encoding="utf-8"?>
<ds:datastoreItem xmlns:ds="http://schemas.openxmlformats.org/officeDocument/2006/customXml" ds:itemID="{63231A2A-85FB-4159-8C38-88A8FDA70FE4}">
  <ds:schemaRefs/>
</ds:datastoreItem>
</file>

<file path=customXml/itemProps6.xml><?xml version="1.0" encoding="utf-8"?>
<ds:datastoreItem xmlns:ds="http://schemas.openxmlformats.org/officeDocument/2006/customXml" ds:itemID="{9837707B-F1AF-46C0-B710-F2D0737EF8A6}">
  <ds:schemaRefs>
    <ds:schemaRef ds:uri="http://schemas.microsoft.com/office/2006/metadata/properties"/>
    <ds:schemaRef ds:uri="http://schemas.microsoft.com/office/infopath/2007/PartnerControls"/>
    <ds:schemaRef ds:uri="3a8b82e6-5c75-4c8e-b15c-62946102a736"/>
    <ds:schemaRef ds:uri="d315ab4d-8cb7-4d2f-9db9-6a89557078cc"/>
  </ds:schemaRefs>
</ds:datastoreItem>
</file>

<file path=docProps/app.xml><?xml version="1.0" encoding="utf-8"?>
<Properties xmlns="http://schemas.openxmlformats.org/officeDocument/2006/extended-properties" xmlns:vt="http://schemas.openxmlformats.org/officeDocument/2006/docPropsVTypes">
  <Template>21. Kontraktrammeavtale [1550]</Template>
  <TotalTime>53</TotalTime>
  <Pages>14</Pages>
  <Words>5194</Words>
  <Characters>27533</Characters>
  <Application>Microsoft Office Word</Application>
  <DocSecurity>0</DocSecurity>
  <Lines>229</Lines>
  <Paragraphs>65</Paragraphs>
  <ScaleCrop>false</ScaleCrop>
  <HeadingPairs>
    <vt:vector size="2" baseType="variant">
      <vt:variant>
        <vt:lpstr>Tittel</vt:lpstr>
      </vt:variant>
      <vt:variant>
        <vt:i4>1</vt:i4>
      </vt:variant>
    </vt:vector>
  </HeadingPairs>
  <TitlesOfParts>
    <vt:vector size="1" baseType="lpstr">
      <vt:lpstr>Kontrakt/rammeavtale</vt:lpstr>
    </vt:vector>
  </TitlesOfParts>
  <Company>Bærum kommune</Company>
  <LinksUpToDate>false</LinksUpToDate>
  <CharactersWithSpaces>32662</CharactersWithSpaces>
  <SharedDoc>false</SharedDoc>
  <HLinks>
    <vt:vector size="258" baseType="variant">
      <vt:variant>
        <vt:i4>65625</vt:i4>
      </vt:variant>
      <vt:variant>
        <vt:i4>240</vt:i4>
      </vt:variant>
      <vt:variant>
        <vt:i4>0</vt:i4>
      </vt:variant>
      <vt:variant>
        <vt:i4>5</vt:i4>
      </vt:variant>
      <vt:variant>
        <vt:lpwstr>http://www.doffin.no/</vt:lpwstr>
      </vt:variant>
      <vt:variant>
        <vt:lpwstr/>
      </vt:variant>
      <vt:variant>
        <vt:i4>5898326</vt:i4>
      </vt:variant>
      <vt:variant>
        <vt:i4>237</vt:i4>
      </vt:variant>
      <vt:variant>
        <vt:i4>0</vt:i4>
      </vt:variant>
      <vt:variant>
        <vt:i4>5</vt:i4>
      </vt:variant>
      <vt:variant>
        <vt:lpwstr>http://www.baerum.kommune.no/</vt:lpwstr>
      </vt:variant>
      <vt:variant>
        <vt:lpwstr/>
      </vt:variant>
      <vt:variant>
        <vt:i4>1703997</vt:i4>
      </vt:variant>
      <vt:variant>
        <vt:i4>230</vt:i4>
      </vt:variant>
      <vt:variant>
        <vt:i4>0</vt:i4>
      </vt:variant>
      <vt:variant>
        <vt:i4>5</vt:i4>
      </vt:variant>
      <vt:variant>
        <vt:lpwstr/>
      </vt:variant>
      <vt:variant>
        <vt:lpwstr>_Toc390667859</vt:lpwstr>
      </vt:variant>
      <vt:variant>
        <vt:i4>1703997</vt:i4>
      </vt:variant>
      <vt:variant>
        <vt:i4>224</vt:i4>
      </vt:variant>
      <vt:variant>
        <vt:i4>0</vt:i4>
      </vt:variant>
      <vt:variant>
        <vt:i4>5</vt:i4>
      </vt:variant>
      <vt:variant>
        <vt:lpwstr/>
      </vt:variant>
      <vt:variant>
        <vt:lpwstr>_Toc390667858</vt:lpwstr>
      </vt:variant>
      <vt:variant>
        <vt:i4>1703997</vt:i4>
      </vt:variant>
      <vt:variant>
        <vt:i4>218</vt:i4>
      </vt:variant>
      <vt:variant>
        <vt:i4>0</vt:i4>
      </vt:variant>
      <vt:variant>
        <vt:i4>5</vt:i4>
      </vt:variant>
      <vt:variant>
        <vt:lpwstr/>
      </vt:variant>
      <vt:variant>
        <vt:lpwstr>_Toc390667857</vt:lpwstr>
      </vt:variant>
      <vt:variant>
        <vt:i4>1703997</vt:i4>
      </vt:variant>
      <vt:variant>
        <vt:i4>212</vt:i4>
      </vt:variant>
      <vt:variant>
        <vt:i4>0</vt:i4>
      </vt:variant>
      <vt:variant>
        <vt:i4>5</vt:i4>
      </vt:variant>
      <vt:variant>
        <vt:lpwstr/>
      </vt:variant>
      <vt:variant>
        <vt:lpwstr>_Toc390667856</vt:lpwstr>
      </vt:variant>
      <vt:variant>
        <vt:i4>1703997</vt:i4>
      </vt:variant>
      <vt:variant>
        <vt:i4>206</vt:i4>
      </vt:variant>
      <vt:variant>
        <vt:i4>0</vt:i4>
      </vt:variant>
      <vt:variant>
        <vt:i4>5</vt:i4>
      </vt:variant>
      <vt:variant>
        <vt:lpwstr/>
      </vt:variant>
      <vt:variant>
        <vt:lpwstr>_Toc390667855</vt:lpwstr>
      </vt:variant>
      <vt:variant>
        <vt:i4>1703997</vt:i4>
      </vt:variant>
      <vt:variant>
        <vt:i4>200</vt:i4>
      </vt:variant>
      <vt:variant>
        <vt:i4>0</vt:i4>
      </vt:variant>
      <vt:variant>
        <vt:i4>5</vt:i4>
      </vt:variant>
      <vt:variant>
        <vt:lpwstr/>
      </vt:variant>
      <vt:variant>
        <vt:lpwstr>_Toc390667854</vt:lpwstr>
      </vt:variant>
      <vt:variant>
        <vt:i4>1703997</vt:i4>
      </vt:variant>
      <vt:variant>
        <vt:i4>194</vt:i4>
      </vt:variant>
      <vt:variant>
        <vt:i4>0</vt:i4>
      </vt:variant>
      <vt:variant>
        <vt:i4>5</vt:i4>
      </vt:variant>
      <vt:variant>
        <vt:lpwstr/>
      </vt:variant>
      <vt:variant>
        <vt:lpwstr>_Toc390667853</vt:lpwstr>
      </vt:variant>
      <vt:variant>
        <vt:i4>1703997</vt:i4>
      </vt:variant>
      <vt:variant>
        <vt:i4>188</vt:i4>
      </vt:variant>
      <vt:variant>
        <vt:i4>0</vt:i4>
      </vt:variant>
      <vt:variant>
        <vt:i4>5</vt:i4>
      </vt:variant>
      <vt:variant>
        <vt:lpwstr/>
      </vt:variant>
      <vt:variant>
        <vt:lpwstr>_Toc390667852</vt:lpwstr>
      </vt:variant>
      <vt:variant>
        <vt:i4>1703997</vt:i4>
      </vt:variant>
      <vt:variant>
        <vt:i4>182</vt:i4>
      </vt:variant>
      <vt:variant>
        <vt:i4>0</vt:i4>
      </vt:variant>
      <vt:variant>
        <vt:i4>5</vt:i4>
      </vt:variant>
      <vt:variant>
        <vt:lpwstr/>
      </vt:variant>
      <vt:variant>
        <vt:lpwstr>_Toc390667851</vt:lpwstr>
      </vt:variant>
      <vt:variant>
        <vt:i4>1703997</vt:i4>
      </vt:variant>
      <vt:variant>
        <vt:i4>176</vt:i4>
      </vt:variant>
      <vt:variant>
        <vt:i4>0</vt:i4>
      </vt:variant>
      <vt:variant>
        <vt:i4>5</vt:i4>
      </vt:variant>
      <vt:variant>
        <vt:lpwstr/>
      </vt:variant>
      <vt:variant>
        <vt:lpwstr>_Toc390667850</vt:lpwstr>
      </vt:variant>
      <vt:variant>
        <vt:i4>1769533</vt:i4>
      </vt:variant>
      <vt:variant>
        <vt:i4>170</vt:i4>
      </vt:variant>
      <vt:variant>
        <vt:i4>0</vt:i4>
      </vt:variant>
      <vt:variant>
        <vt:i4>5</vt:i4>
      </vt:variant>
      <vt:variant>
        <vt:lpwstr/>
      </vt:variant>
      <vt:variant>
        <vt:lpwstr>_Toc390667849</vt:lpwstr>
      </vt:variant>
      <vt:variant>
        <vt:i4>1769533</vt:i4>
      </vt:variant>
      <vt:variant>
        <vt:i4>164</vt:i4>
      </vt:variant>
      <vt:variant>
        <vt:i4>0</vt:i4>
      </vt:variant>
      <vt:variant>
        <vt:i4>5</vt:i4>
      </vt:variant>
      <vt:variant>
        <vt:lpwstr/>
      </vt:variant>
      <vt:variant>
        <vt:lpwstr>_Toc390667848</vt:lpwstr>
      </vt:variant>
      <vt:variant>
        <vt:i4>1769533</vt:i4>
      </vt:variant>
      <vt:variant>
        <vt:i4>158</vt:i4>
      </vt:variant>
      <vt:variant>
        <vt:i4>0</vt:i4>
      </vt:variant>
      <vt:variant>
        <vt:i4>5</vt:i4>
      </vt:variant>
      <vt:variant>
        <vt:lpwstr/>
      </vt:variant>
      <vt:variant>
        <vt:lpwstr>_Toc390667847</vt:lpwstr>
      </vt:variant>
      <vt:variant>
        <vt:i4>1769533</vt:i4>
      </vt:variant>
      <vt:variant>
        <vt:i4>152</vt:i4>
      </vt:variant>
      <vt:variant>
        <vt:i4>0</vt:i4>
      </vt:variant>
      <vt:variant>
        <vt:i4>5</vt:i4>
      </vt:variant>
      <vt:variant>
        <vt:lpwstr/>
      </vt:variant>
      <vt:variant>
        <vt:lpwstr>_Toc390667846</vt:lpwstr>
      </vt:variant>
      <vt:variant>
        <vt:i4>1769533</vt:i4>
      </vt:variant>
      <vt:variant>
        <vt:i4>146</vt:i4>
      </vt:variant>
      <vt:variant>
        <vt:i4>0</vt:i4>
      </vt:variant>
      <vt:variant>
        <vt:i4>5</vt:i4>
      </vt:variant>
      <vt:variant>
        <vt:lpwstr/>
      </vt:variant>
      <vt:variant>
        <vt:lpwstr>_Toc390667845</vt:lpwstr>
      </vt:variant>
      <vt:variant>
        <vt:i4>1769533</vt:i4>
      </vt:variant>
      <vt:variant>
        <vt:i4>140</vt:i4>
      </vt:variant>
      <vt:variant>
        <vt:i4>0</vt:i4>
      </vt:variant>
      <vt:variant>
        <vt:i4>5</vt:i4>
      </vt:variant>
      <vt:variant>
        <vt:lpwstr/>
      </vt:variant>
      <vt:variant>
        <vt:lpwstr>_Toc390667844</vt:lpwstr>
      </vt:variant>
      <vt:variant>
        <vt:i4>1769533</vt:i4>
      </vt:variant>
      <vt:variant>
        <vt:i4>134</vt:i4>
      </vt:variant>
      <vt:variant>
        <vt:i4>0</vt:i4>
      </vt:variant>
      <vt:variant>
        <vt:i4>5</vt:i4>
      </vt:variant>
      <vt:variant>
        <vt:lpwstr/>
      </vt:variant>
      <vt:variant>
        <vt:lpwstr>_Toc390667843</vt:lpwstr>
      </vt:variant>
      <vt:variant>
        <vt:i4>1769533</vt:i4>
      </vt:variant>
      <vt:variant>
        <vt:i4>128</vt:i4>
      </vt:variant>
      <vt:variant>
        <vt:i4>0</vt:i4>
      </vt:variant>
      <vt:variant>
        <vt:i4>5</vt:i4>
      </vt:variant>
      <vt:variant>
        <vt:lpwstr/>
      </vt:variant>
      <vt:variant>
        <vt:lpwstr>_Toc390667842</vt:lpwstr>
      </vt:variant>
      <vt:variant>
        <vt:i4>1769533</vt:i4>
      </vt:variant>
      <vt:variant>
        <vt:i4>122</vt:i4>
      </vt:variant>
      <vt:variant>
        <vt:i4>0</vt:i4>
      </vt:variant>
      <vt:variant>
        <vt:i4>5</vt:i4>
      </vt:variant>
      <vt:variant>
        <vt:lpwstr/>
      </vt:variant>
      <vt:variant>
        <vt:lpwstr>_Toc390667841</vt:lpwstr>
      </vt:variant>
      <vt:variant>
        <vt:i4>1769533</vt:i4>
      </vt:variant>
      <vt:variant>
        <vt:i4>116</vt:i4>
      </vt:variant>
      <vt:variant>
        <vt:i4>0</vt:i4>
      </vt:variant>
      <vt:variant>
        <vt:i4>5</vt:i4>
      </vt:variant>
      <vt:variant>
        <vt:lpwstr/>
      </vt:variant>
      <vt:variant>
        <vt:lpwstr>_Toc390667840</vt:lpwstr>
      </vt:variant>
      <vt:variant>
        <vt:i4>1835069</vt:i4>
      </vt:variant>
      <vt:variant>
        <vt:i4>110</vt:i4>
      </vt:variant>
      <vt:variant>
        <vt:i4>0</vt:i4>
      </vt:variant>
      <vt:variant>
        <vt:i4>5</vt:i4>
      </vt:variant>
      <vt:variant>
        <vt:lpwstr/>
      </vt:variant>
      <vt:variant>
        <vt:lpwstr>_Toc390667839</vt:lpwstr>
      </vt:variant>
      <vt:variant>
        <vt:i4>1835069</vt:i4>
      </vt:variant>
      <vt:variant>
        <vt:i4>104</vt:i4>
      </vt:variant>
      <vt:variant>
        <vt:i4>0</vt:i4>
      </vt:variant>
      <vt:variant>
        <vt:i4>5</vt:i4>
      </vt:variant>
      <vt:variant>
        <vt:lpwstr/>
      </vt:variant>
      <vt:variant>
        <vt:lpwstr>_Toc390667838</vt:lpwstr>
      </vt:variant>
      <vt:variant>
        <vt:i4>1835069</vt:i4>
      </vt:variant>
      <vt:variant>
        <vt:i4>98</vt:i4>
      </vt:variant>
      <vt:variant>
        <vt:i4>0</vt:i4>
      </vt:variant>
      <vt:variant>
        <vt:i4>5</vt:i4>
      </vt:variant>
      <vt:variant>
        <vt:lpwstr/>
      </vt:variant>
      <vt:variant>
        <vt:lpwstr>_Toc390667837</vt:lpwstr>
      </vt:variant>
      <vt:variant>
        <vt:i4>1835069</vt:i4>
      </vt:variant>
      <vt:variant>
        <vt:i4>92</vt:i4>
      </vt:variant>
      <vt:variant>
        <vt:i4>0</vt:i4>
      </vt:variant>
      <vt:variant>
        <vt:i4>5</vt:i4>
      </vt:variant>
      <vt:variant>
        <vt:lpwstr/>
      </vt:variant>
      <vt:variant>
        <vt:lpwstr>_Toc390667836</vt:lpwstr>
      </vt:variant>
      <vt:variant>
        <vt:i4>1835069</vt:i4>
      </vt:variant>
      <vt:variant>
        <vt:i4>86</vt:i4>
      </vt:variant>
      <vt:variant>
        <vt:i4>0</vt:i4>
      </vt:variant>
      <vt:variant>
        <vt:i4>5</vt:i4>
      </vt:variant>
      <vt:variant>
        <vt:lpwstr/>
      </vt:variant>
      <vt:variant>
        <vt:lpwstr>_Toc390667835</vt:lpwstr>
      </vt:variant>
      <vt:variant>
        <vt:i4>1835069</vt:i4>
      </vt:variant>
      <vt:variant>
        <vt:i4>80</vt:i4>
      </vt:variant>
      <vt:variant>
        <vt:i4>0</vt:i4>
      </vt:variant>
      <vt:variant>
        <vt:i4>5</vt:i4>
      </vt:variant>
      <vt:variant>
        <vt:lpwstr/>
      </vt:variant>
      <vt:variant>
        <vt:lpwstr>_Toc390667834</vt:lpwstr>
      </vt:variant>
      <vt:variant>
        <vt:i4>1835069</vt:i4>
      </vt:variant>
      <vt:variant>
        <vt:i4>74</vt:i4>
      </vt:variant>
      <vt:variant>
        <vt:i4>0</vt:i4>
      </vt:variant>
      <vt:variant>
        <vt:i4>5</vt:i4>
      </vt:variant>
      <vt:variant>
        <vt:lpwstr/>
      </vt:variant>
      <vt:variant>
        <vt:lpwstr>_Toc390667833</vt:lpwstr>
      </vt:variant>
      <vt:variant>
        <vt:i4>1835069</vt:i4>
      </vt:variant>
      <vt:variant>
        <vt:i4>68</vt:i4>
      </vt:variant>
      <vt:variant>
        <vt:i4>0</vt:i4>
      </vt:variant>
      <vt:variant>
        <vt:i4>5</vt:i4>
      </vt:variant>
      <vt:variant>
        <vt:lpwstr/>
      </vt:variant>
      <vt:variant>
        <vt:lpwstr>_Toc390667832</vt:lpwstr>
      </vt:variant>
      <vt:variant>
        <vt:i4>1835069</vt:i4>
      </vt:variant>
      <vt:variant>
        <vt:i4>62</vt:i4>
      </vt:variant>
      <vt:variant>
        <vt:i4>0</vt:i4>
      </vt:variant>
      <vt:variant>
        <vt:i4>5</vt:i4>
      </vt:variant>
      <vt:variant>
        <vt:lpwstr/>
      </vt:variant>
      <vt:variant>
        <vt:lpwstr>_Toc390667831</vt:lpwstr>
      </vt:variant>
      <vt:variant>
        <vt:i4>1835069</vt:i4>
      </vt:variant>
      <vt:variant>
        <vt:i4>56</vt:i4>
      </vt:variant>
      <vt:variant>
        <vt:i4>0</vt:i4>
      </vt:variant>
      <vt:variant>
        <vt:i4>5</vt:i4>
      </vt:variant>
      <vt:variant>
        <vt:lpwstr/>
      </vt:variant>
      <vt:variant>
        <vt:lpwstr>_Toc390667830</vt:lpwstr>
      </vt:variant>
      <vt:variant>
        <vt:i4>1900605</vt:i4>
      </vt:variant>
      <vt:variant>
        <vt:i4>50</vt:i4>
      </vt:variant>
      <vt:variant>
        <vt:i4>0</vt:i4>
      </vt:variant>
      <vt:variant>
        <vt:i4>5</vt:i4>
      </vt:variant>
      <vt:variant>
        <vt:lpwstr/>
      </vt:variant>
      <vt:variant>
        <vt:lpwstr>_Toc390667829</vt:lpwstr>
      </vt:variant>
      <vt:variant>
        <vt:i4>1900605</vt:i4>
      </vt:variant>
      <vt:variant>
        <vt:i4>44</vt:i4>
      </vt:variant>
      <vt:variant>
        <vt:i4>0</vt:i4>
      </vt:variant>
      <vt:variant>
        <vt:i4>5</vt:i4>
      </vt:variant>
      <vt:variant>
        <vt:lpwstr/>
      </vt:variant>
      <vt:variant>
        <vt:lpwstr>_Toc390667828</vt:lpwstr>
      </vt:variant>
      <vt:variant>
        <vt:i4>1900605</vt:i4>
      </vt:variant>
      <vt:variant>
        <vt:i4>38</vt:i4>
      </vt:variant>
      <vt:variant>
        <vt:i4>0</vt:i4>
      </vt:variant>
      <vt:variant>
        <vt:i4>5</vt:i4>
      </vt:variant>
      <vt:variant>
        <vt:lpwstr/>
      </vt:variant>
      <vt:variant>
        <vt:lpwstr>_Toc390667827</vt:lpwstr>
      </vt:variant>
      <vt:variant>
        <vt:i4>1900605</vt:i4>
      </vt:variant>
      <vt:variant>
        <vt:i4>32</vt:i4>
      </vt:variant>
      <vt:variant>
        <vt:i4>0</vt:i4>
      </vt:variant>
      <vt:variant>
        <vt:i4>5</vt:i4>
      </vt:variant>
      <vt:variant>
        <vt:lpwstr/>
      </vt:variant>
      <vt:variant>
        <vt:lpwstr>_Toc390667826</vt:lpwstr>
      </vt:variant>
      <vt:variant>
        <vt:i4>1900605</vt:i4>
      </vt:variant>
      <vt:variant>
        <vt:i4>26</vt:i4>
      </vt:variant>
      <vt:variant>
        <vt:i4>0</vt:i4>
      </vt:variant>
      <vt:variant>
        <vt:i4>5</vt:i4>
      </vt:variant>
      <vt:variant>
        <vt:lpwstr/>
      </vt:variant>
      <vt:variant>
        <vt:lpwstr>_Toc390667825</vt:lpwstr>
      </vt:variant>
      <vt:variant>
        <vt:i4>1900605</vt:i4>
      </vt:variant>
      <vt:variant>
        <vt:i4>20</vt:i4>
      </vt:variant>
      <vt:variant>
        <vt:i4>0</vt:i4>
      </vt:variant>
      <vt:variant>
        <vt:i4>5</vt:i4>
      </vt:variant>
      <vt:variant>
        <vt:lpwstr/>
      </vt:variant>
      <vt:variant>
        <vt:lpwstr>_Toc390667824</vt:lpwstr>
      </vt:variant>
      <vt:variant>
        <vt:i4>1900605</vt:i4>
      </vt:variant>
      <vt:variant>
        <vt:i4>14</vt:i4>
      </vt:variant>
      <vt:variant>
        <vt:i4>0</vt:i4>
      </vt:variant>
      <vt:variant>
        <vt:i4>5</vt:i4>
      </vt:variant>
      <vt:variant>
        <vt:lpwstr/>
      </vt:variant>
      <vt:variant>
        <vt:lpwstr>_Toc390667823</vt:lpwstr>
      </vt:variant>
      <vt:variant>
        <vt:i4>1900605</vt:i4>
      </vt:variant>
      <vt:variant>
        <vt:i4>8</vt:i4>
      </vt:variant>
      <vt:variant>
        <vt:i4>0</vt:i4>
      </vt:variant>
      <vt:variant>
        <vt:i4>5</vt:i4>
      </vt:variant>
      <vt:variant>
        <vt:lpwstr/>
      </vt:variant>
      <vt:variant>
        <vt:lpwstr>_Toc390667822</vt:lpwstr>
      </vt:variant>
      <vt:variant>
        <vt:i4>1900605</vt:i4>
      </vt:variant>
      <vt:variant>
        <vt:i4>2</vt:i4>
      </vt:variant>
      <vt:variant>
        <vt:i4>0</vt:i4>
      </vt:variant>
      <vt:variant>
        <vt:i4>5</vt:i4>
      </vt:variant>
      <vt:variant>
        <vt:lpwstr/>
      </vt:variant>
      <vt:variant>
        <vt:lpwstr>_Toc390667821</vt:lpwstr>
      </vt:variant>
      <vt:variant>
        <vt:i4>6684754</vt:i4>
      </vt:variant>
      <vt:variant>
        <vt:i4>-1</vt:i4>
      </vt:variant>
      <vt:variant>
        <vt:i4>2049</vt:i4>
      </vt:variant>
      <vt:variant>
        <vt:i4>4</vt:i4>
      </vt:variant>
      <vt:variant>
        <vt:lpwstr/>
      </vt:variant>
      <vt:variant>
        <vt:lpwstr>bm_Logo</vt:lpwstr>
      </vt:variant>
      <vt:variant>
        <vt:i4>1769513</vt:i4>
      </vt:variant>
      <vt:variant>
        <vt:i4>-1</vt:i4>
      </vt:variant>
      <vt:variant>
        <vt:i4>2050</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Kontrakt/rammeavtale</dc:title>
  <dc:creator>Jorunn L Rian</dc:creator>
  <cp:lastModifiedBy>Christoffer Robin Johansen</cp:lastModifiedBy>
  <cp:revision>17</cp:revision>
  <cp:lastPrinted>2017-12-01T12:23:00Z</cp:lastPrinted>
  <dcterms:created xsi:type="dcterms:W3CDTF">2026-06-11T05:05:00Z</dcterms:created>
  <dcterms:modified xsi:type="dcterms:W3CDTF">2026-06-12T09:39:00Z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2020-07-07T13:23:59Z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0dd58e0f-1fbc-49fe-b909-00003d325ee6</vt:lpwstr>
  </property>
  <property fmtid="{D5CDD505-2E9C-101B-9397-08002B2CF9AE}" pid="8" name="MSIP_Label_593ecc0f-ccb9-4361-8333-eab9c279fcaa_ContentBits">
    <vt:lpwstr>0</vt:lpwstr>
  </property>
  <property fmtid="{D5CDD505-2E9C-101B-9397-08002B2CF9AE}" pid="9" name="ContentTypeId">
    <vt:lpwstr>0x010100EEAC656E30DA8C4FB00526CAB5757B0B</vt:lpwstr>
  </property>
  <property fmtid="{D5CDD505-2E9C-101B-9397-08002B2CF9AE}" pid="10" name="MSIP_Label_defa4170-0d19-0005-0004-bc88714345d2_Enabled">
    <vt:lpwstr>true</vt:lpwstr>
  </property>
  <property fmtid="{D5CDD505-2E9C-101B-9397-08002B2CF9AE}" pid="11" name="MSIP_Label_defa4170-0d19-0005-0004-bc88714345d2_SetDate">
    <vt:lpwstr>2026-06-11T10:47:10Z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c7af7d8a-49e5-4b8f-894d-6fadbea61f3d</vt:lpwstr>
  </property>
  <property fmtid="{D5CDD505-2E9C-101B-9397-08002B2CF9AE}" pid="15" name="MSIP_Label_defa4170-0d19-0005-0004-bc88714345d2_ActionId">
    <vt:lpwstr>d64f61b0-5894-435a-9baf-e6d1f9c1e806</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